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00" w:lineRule="exact"/>
        <w:jc w:val="center"/>
        <w:textAlignment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广西壮族自治区退役军人事务厅关于印发</w:t>
      </w:r>
    </w:p>
    <w:p>
      <w:pPr>
        <w:keepNext w:val="0"/>
        <w:keepLines w:val="0"/>
        <w:pageBreakBefore w:val="0"/>
        <w:widowControl w:val="0"/>
        <w:tabs>
          <w:tab w:val="left" w:pos="6237"/>
        </w:tabs>
        <w:kinsoku/>
        <w:wordWrap/>
        <w:overflowPunct w:val="0"/>
        <w:topLinePunct w:val="0"/>
        <w:autoSpaceDE/>
        <w:autoSpaceDN/>
        <w:bidi w:val="0"/>
        <w:adjustRightInd/>
        <w:snapToGrid/>
        <w:spacing w:line="500" w:lineRule="exact"/>
        <w:ind w:right="0" w:rightChars="0"/>
        <w:jc w:val="center"/>
        <w:textAlignment w:val="center"/>
        <w:outlineLvl w:val="9"/>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color w:val="auto"/>
          <w:spacing w:val="17"/>
          <w:sz w:val="44"/>
          <w:szCs w:val="44"/>
          <w:lang w:bidi="ar-SA"/>
        </w:rPr>
        <w:t>广西壮族自治区退役军人</w:t>
      </w:r>
      <w:r>
        <w:rPr>
          <w:rFonts w:hint="default" w:ascii="Times New Roman" w:hAnsi="Times New Roman" w:eastAsia="方正小标宋简体" w:cs="Times New Roman"/>
          <w:color w:val="auto"/>
          <w:sz w:val="44"/>
          <w:szCs w:val="44"/>
          <w:lang w:bidi="ar-SA"/>
        </w:rPr>
        <w:t>就业创业</w:t>
      </w:r>
    </w:p>
    <w:p>
      <w:pPr>
        <w:keepNext w:val="0"/>
        <w:keepLines w:val="0"/>
        <w:pageBreakBefore w:val="0"/>
        <w:widowControl w:val="0"/>
        <w:tabs>
          <w:tab w:val="left" w:pos="6237"/>
        </w:tabs>
        <w:kinsoku/>
        <w:wordWrap/>
        <w:overflowPunct w:val="0"/>
        <w:topLinePunct w:val="0"/>
        <w:autoSpaceDE/>
        <w:autoSpaceDN/>
        <w:bidi w:val="0"/>
        <w:adjustRightInd/>
        <w:snapToGrid/>
        <w:spacing w:line="500" w:lineRule="exact"/>
        <w:ind w:right="0" w:rightChars="0"/>
        <w:jc w:val="center"/>
        <w:textAlignment w:val="center"/>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auto"/>
          <w:sz w:val="44"/>
          <w:szCs w:val="44"/>
          <w:lang w:bidi="ar-SA"/>
        </w:rPr>
        <w:t>导师管理</w:t>
      </w:r>
      <w:r>
        <w:rPr>
          <w:rFonts w:hint="eastAsia" w:ascii="Times New Roman" w:hAnsi="Times New Roman" w:eastAsia="方正小标宋简体" w:cs="Times New Roman"/>
          <w:color w:val="auto"/>
          <w:sz w:val="44"/>
          <w:szCs w:val="44"/>
          <w:lang w:val="en-US" w:eastAsia="zh-CN" w:bidi="ar-SA"/>
        </w:rPr>
        <w:t>暂行</w:t>
      </w:r>
      <w:r>
        <w:rPr>
          <w:rFonts w:hint="default" w:ascii="Times New Roman" w:hAnsi="Times New Roman" w:eastAsia="方正小标宋简体" w:cs="Times New Roman"/>
          <w:color w:val="auto"/>
          <w:sz w:val="44"/>
          <w:szCs w:val="44"/>
          <w:lang w:bidi="ar-SA"/>
        </w:rPr>
        <w:t>办法</w:t>
      </w:r>
      <w:r>
        <w:rPr>
          <w:rFonts w:hint="default" w:ascii="Times New Roman" w:hAnsi="Times New Roman" w:eastAsia="方正小标宋简体" w:cs="Times New Roman"/>
          <w:sz w:val="44"/>
          <w:szCs w:val="44"/>
          <w:lang w:val="en-US" w:eastAsia="zh-CN"/>
        </w:rPr>
        <w:t>》的通知</w:t>
      </w:r>
    </w:p>
    <w:p>
      <w:pPr>
        <w:keepNext w:val="0"/>
        <w:keepLines w:val="0"/>
        <w:pageBreakBefore w:val="0"/>
        <w:widowControl w:val="0"/>
        <w:kinsoku/>
        <w:wordWrap/>
        <w:overflowPunct w:val="0"/>
        <w:topLinePunct w:val="0"/>
        <w:bidi w:val="0"/>
        <w:spacing w:line="500" w:lineRule="exact"/>
        <w:textAlignment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line="500" w:lineRule="exact"/>
        <w:textAlignment w:val="center"/>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各市退役军人事务局</w:t>
      </w:r>
      <w:r>
        <w:rPr>
          <w:rFonts w:hint="eastAsia" w:eastAsia="仿宋_GB2312" w:cs="Times New Roman"/>
          <w:sz w:val="32"/>
          <w:szCs w:val="32"/>
          <w:lang w:val="en-US" w:eastAsia="zh-CN"/>
        </w:rPr>
        <w:t>，自治区退役军人服务中心、</w:t>
      </w:r>
      <w:r>
        <w:rPr>
          <w:rFonts w:hint="default" w:ascii="Times New Roman" w:hAnsi="Times New Roman" w:eastAsia="仿宋_GB2312" w:cs="Times New Roman"/>
          <w:sz w:val="32"/>
          <w:szCs w:val="32"/>
          <w:lang w:val="en-US" w:eastAsia="zh-CN"/>
        </w:rPr>
        <w:t>退役军人培训中心：</w:t>
      </w:r>
    </w:p>
    <w:p>
      <w:pPr>
        <w:pStyle w:val="2"/>
        <w:keepNext w:val="0"/>
        <w:keepLines w:val="0"/>
        <w:pageBreakBefore w:val="0"/>
        <w:widowControl w:val="0"/>
        <w:kinsoku/>
        <w:wordWrap/>
        <w:overflowPunct w:val="0"/>
        <w:topLinePunct w:val="0"/>
        <w:autoSpaceDE/>
        <w:autoSpaceDN/>
        <w:bidi w:val="0"/>
        <w:adjustRightInd/>
        <w:snapToGrid/>
        <w:spacing w:line="500" w:lineRule="exact"/>
        <w:ind w:firstLine="664" w:firstLineChars="200"/>
        <w:jc w:val="both"/>
        <w:textAlignment w:val="center"/>
        <w:outlineLvl w:val="9"/>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现将</w:t>
      </w:r>
      <w:r>
        <w:rPr>
          <w:rFonts w:hint="default" w:ascii="Times New Roman" w:hAnsi="Times New Roman" w:eastAsia="仿宋_GB2312" w:cs="Times New Roman"/>
          <w:spacing w:val="6"/>
          <w:sz w:val="32"/>
          <w:szCs w:val="32"/>
          <w:lang w:val="en-US" w:eastAsia="zh-CN"/>
        </w:rPr>
        <w:t>《广西壮族自治区退役军人就业创业导师管理暂行办法》印发</w:t>
      </w:r>
      <w:r>
        <w:rPr>
          <w:rFonts w:hint="eastAsia" w:ascii="Times New Roman" w:hAnsi="Times New Roman" w:eastAsia="仿宋_GB2312" w:cs="Times New Roman"/>
          <w:spacing w:val="6"/>
          <w:sz w:val="32"/>
          <w:szCs w:val="32"/>
          <w:lang w:val="en-US" w:eastAsia="zh-CN"/>
        </w:rPr>
        <w:t>给</w:t>
      </w:r>
      <w:r>
        <w:rPr>
          <w:rFonts w:hint="default" w:ascii="Times New Roman" w:hAnsi="Times New Roman" w:eastAsia="仿宋_GB2312" w:cs="Times New Roman"/>
          <w:spacing w:val="6"/>
          <w:sz w:val="32"/>
          <w:szCs w:val="32"/>
          <w:lang w:val="en-US" w:eastAsia="zh-CN"/>
        </w:rPr>
        <w:t>你们，请遵照执行。</w:t>
      </w:r>
    </w:p>
    <w:p>
      <w:pPr>
        <w:pStyle w:val="2"/>
        <w:keepNext w:val="0"/>
        <w:keepLines w:val="0"/>
        <w:pageBreakBefore w:val="0"/>
        <w:widowControl w:val="0"/>
        <w:kinsoku/>
        <w:wordWrap/>
        <w:overflowPunct w:val="0"/>
        <w:topLinePunct w:val="0"/>
        <w:autoSpaceDE/>
        <w:autoSpaceDN/>
        <w:bidi w:val="0"/>
        <w:adjustRightInd/>
        <w:snapToGrid/>
        <w:spacing w:line="500" w:lineRule="exact"/>
        <w:textAlignment w:val="center"/>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500" w:lineRule="exact"/>
        <w:textAlignment w:val="center"/>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500" w:lineRule="exact"/>
        <w:textAlignment w:val="center"/>
        <w:outlineLvl w:val="9"/>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firstLine="2099" w:firstLineChars="656"/>
        <w:jc w:val="center"/>
        <w:textAlignment w:val="center"/>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广西壮族自治区退役军人事务厅</w:t>
      </w:r>
    </w:p>
    <w:p>
      <w:pPr>
        <w:pStyle w:val="2"/>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2099" w:firstLineChars="656"/>
        <w:jc w:val="center"/>
        <w:textAlignment w:val="center"/>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pacing w:val="17"/>
          <w:sz w:val="44"/>
          <w:szCs w:val="44"/>
          <w:lang w:bidi="ar-SA"/>
        </w:rPr>
      </w:pP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color w:val="auto"/>
          <w:spacing w:val="17"/>
          <w:sz w:val="44"/>
          <w:szCs w:val="44"/>
          <w:lang w:bidi="ar-SA"/>
        </w:rPr>
        <w:t>广西壮族自治区退役军人</w:t>
      </w:r>
      <w:r>
        <w:rPr>
          <w:rFonts w:hint="default" w:ascii="Times New Roman" w:hAnsi="Times New Roman" w:eastAsia="方正小标宋简体" w:cs="Times New Roman"/>
          <w:color w:val="auto"/>
          <w:sz w:val="44"/>
          <w:szCs w:val="44"/>
          <w:lang w:bidi="ar-SA"/>
        </w:rPr>
        <w:t>就业创业导师</w:t>
      </w:r>
    </w:p>
    <w:p>
      <w:pPr>
        <w:keepNext w:val="0"/>
        <w:keepLines w:val="0"/>
        <w:pageBreakBefore w:val="0"/>
        <w:widowControl w:val="0"/>
        <w:tabs>
          <w:tab w:val="left" w:pos="6237"/>
        </w:tabs>
        <w:kinsoku/>
        <w:wordWrap/>
        <w:overflowPunct w:val="0"/>
        <w:topLinePunct w:val="0"/>
        <w:autoSpaceDE/>
        <w:autoSpaceDN/>
        <w:bidi w:val="0"/>
        <w:adjustRightInd/>
        <w:snapToGrid/>
        <w:spacing w:line="590" w:lineRule="exact"/>
        <w:ind w:right="-57" w:rightChars="-27"/>
        <w:jc w:val="center"/>
        <w:textAlignment w:val="center"/>
        <w:outlineLvl w:val="9"/>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color w:val="auto"/>
          <w:sz w:val="44"/>
          <w:szCs w:val="44"/>
          <w:lang w:bidi="ar-SA"/>
        </w:rPr>
        <w:t>管理</w:t>
      </w:r>
      <w:r>
        <w:rPr>
          <w:rFonts w:hint="eastAsia" w:ascii="Times New Roman" w:hAnsi="Times New Roman" w:eastAsia="方正小标宋简体" w:cs="Times New Roman"/>
          <w:color w:val="auto"/>
          <w:sz w:val="44"/>
          <w:szCs w:val="44"/>
          <w:lang w:val="en-US" w:eastAsia="zh-CN" w:bidi="ar-SA"/>
        </w:rPr>
        <w:t>暂行</w:t>
      </w:r>
      <w:r>
        <w:rPr>
          <w:rFonts w:hint="default" w:ascii="Times New Roman" w:hAnsi="Times New Roman" w:eastAsia="方正小标宋简体" w:cs="Times New Roman"/>
          <w:color w:val="auto"/>
          <w:sz w:val="44"/>
          <w:szCs w:val="44"/>
          <w:lang w:bidi="ar-SA"/>
        </w:rPr>
        <w:t>办法</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default" w:ascii="Times New Roman" w:hAnsi="Times New Roman" w:eastAsia="仿宋_GB2312" w:cs="Times New Roman"/>
          <w:b/>
          <w:bCs/>
          <w:color w:val="auto"/>
          <w:sz w:val="32"/>
          <w:szCs w:val="32"/>
          <w:lang w:bidi="ar-SA"/>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eastAsia" w:ascii="Times New Roman" w:hAnsi="Times New Roman" w:eastAsia="黑体" w:cs="黑体"/>
          <w:color w:val="auto"/>
          <w:sz w:val="32"/>
          <w:szCs w:val="32"/>
          <w:lang w:bidi="ar-SA"/>
        </w:rPr>
      </w:pPr>
      <w:r>
        <w:rPr>
          <w:rFonts w:hint="eastAsia" w:ascii="Times New Roman" w:hAnsi="Times New Roman" w:eastAsia="黑体" w:cs="黑体"/>
          <w:color w:val="auto"/>
          <w:sz w:val="32"/>
          <w:szCs w:val="32"/>
          <w:lang w:bidi="ar-SA"/>
        </w:rPr>
        <w:t>第一章</w:t>
      </w:r>
      <w:r>
        <w:rPr>
          <w:rFonts w:hint="eastAsia" w:ascii="Times New Roman" w:hAnsi="Times New Roman" w:eastAsia="黑体" w:cs="黑体"/>
          <w:color w:val="auto"/>
          <w:sz w:val="32"/>
          <w:szCs w:val="32"/>
          <w:lang w:val="en-US" w:eastAsia="zh-CN" w:bidi="ar-SA"/>
        </w:rPr>
        <w:t xml:space="preserve">  </w:t>
      </w:r>
      <w:r>
        <w:rPr>
          <w:rFonts w:hint="eastAsia" w:ascii="Times New Roman" w:hAnsi="Times New Roman" w:eastAsia="黑体" w:cs="黑体"/>
          <w:color w:val="auto"/>
          <w:sz w:val="32"/>
          <w:szCs w:val="32"/>
          <w:lang w:bidi="ar-SA"/>
        </w:rPr>
        <w:t>总</w:t>
      </w:r>
      <w:r>
        <w:rPr>
          <w:rFonts w:hint="eastAsia" w:ascii="Times New Roman" w:hAnsi="Times New Roman" w:eastAsia="黑体" w:cs="黑体"/>
          <w:color w:val="auto"/>
          <w:sz w:val="32"/>
          <w:szCs w:val="32"/>
          <w:lang w:val="en-US" w:eastAsia="zh-CN" w:bidi="ar-SA"/>
        </w:rPr>
        <w:t xml:space="preserve"> </w:t>
      </w:r>
      <w:r>
        <w:rPr>
          <w:rFonts w:hint="eastAsia" w:ascii="Times New Roman" w:hAnsi="Times New Roman" w:eastAsia="黑体" w:cs="黑体"/>
          <w:color w:val="auto"/>
          <w:sz w:val="32"/>
          <w:szCs w:val="32"/>
          <w:lang w:bidi="ar-SA"/>
        </w:rPr>
        <w:t>则</w:t>
      </w:r>
    </w:p>
    <w:p>
      <w:pPr>
        <w:pStyle w:val="3"/>
        <w:keepNext w:val="0"/>
        <w:keepLines w:val="0"/>
        <w:pageBreakBefore w:val="0"/>
        <w:widowControl w:val="0"/>
        <w:kinsoku/>
        <w:wordWrap/>
        <w:overflowPunct w:val="0"/>
        <w:topLinePunct w:val="0"/>
        <w:autoSpaceDE/>
        <w:autoSpaceDN/>
        <w:bidi w:val="0"/>
        <w:adjustRightInd/>
        <w:snapToGrid/>
        <w:spacing w:line="590" w:lineRule="exact"/>
        <w:ind w:left="0" w:leftChars="0"/>
        <w:textAlignment w:val="center"/>
        <w:rPr>
          <w:rFonts w:hint="eastAsia" w:ascii="Times New Roman" w:hAnsi="Times New Roma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color w:val="auto"/>
          <w:sz w:val="32"/>
          <w:szCs w:val="32"/>
          <w:lang w:bidi="ar-SA"/>
        </w:rPr>
        <w:t xml:space="preserve">第一条 </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bidi="ar-SA"/>
        </w:rPr>
        <w:t>为</w:t>
      </w:r>
      <w:r>
        <w:rPr>
          <w:rFonts w:hint="default" w:ascii="Times New Roman" w:hAnsi="Times New Roman" w:eastAsia="仿宋_GB2312" w:cs="Times New Roman"/>
          <w:color w:val="auto"/>
          <w:sz w:val="32"/>
          <w:szCs w:val="32"/>
          <w:lang w:val="en-US" w:eastAsia="zh-CN" w:bidi="ar-SA"/>
        </w:rPr>
        <w:t>进一步</w:t>
      </w:r>
      <w:r>
        <w:rPr>
          <w:rFonts w:hint="default" w:ascii="Times New Roman" w:hAnsi="Times New Roman" w:eastAsia="仿宋_GB2312" w:cs="Times New Roman"/>
          <w:color w:val="auto"/>
          <w:kern w:val="0"/>
          <w:sz w:val="32"/>
          <w:szCs w:val="32"/>
          <w:lang w:bidi="ar-SA"/>
        </w:rPr>
        <w:t>完善</w:t>
      </w:r>
      <w:r>
        <w:rPr>
          <w:rFonts w:hint="default" w:ascii="Times New Roman" w:hAnsi="Times New Roman" w:eastAsia="仿宋_GB2312" w:cs="Times New Roman"/>
          <w:color w:val="auto"/>
          <w:kern w:val="0"/>
          <w:sz w:val="32"/>
          <w:szCs w:val="32"/>
          <w:lang w:val="en-US" w:eastAsia="zh-CN" w:bidi="ar-SA"/>
        </w:rPr>
        <w:t>我区</w:t>
      </w:r>
      <w:r>
        <w:rPr>
          <w:rFonts w:hint="default" w:ascii="Times New Roman" w:hAnsi="Times New Roman" w:eastAsia="仿宋_GB2312" w:cs="Times New Roman"/>
          <w:color w:val="auto"/>
          <w:kern w:val="0"/>
          <w:sz w:val="32"/>
          <w:szCs w:val="32"/>
          <w:lang w:bidi="ar-SA"/>
        </w:rPr>
        <w:t>退役军人就业创业服务支持体系，</w:t>
      </w:r>
      <w:r>
        <w:rPr>
          <w:rFonts w:hint="default" w:ascii="Times New Roman" w:hAnsi="Times New Roman" w:eastAsia="仿宋_GB2312" w:cs="Times New Roman"/>
          <w:color w:val="auto"/>
          <w:sz w:val="32"/>
          <w:szCs w:val="32"/>
          <w:lang w:bidi="ar-SA"/>
        </w:rPr>
        <w:t>加强退役军人</w:t>
      </w:r>
      <w:r>
        <w:rPr>
          <w:rFonts w:hint="default" w:ascii="Times New Roman" w:hAnsi="Times New Roman" w:eastAsia="仿宋_GB2312" w:cs="Times New Roman"/>
          <w:color w:val="auto"/>
          <w:sz w:val="32"/>
          <w:szCs w:val="32"/>
          <w:lang w:val="en-US" w:eastAsia="zh-CN" w:bidi="ar-SA"/>
        </w:rPr>
        <w:t>就业创业导师队伍建设，</w:t>
      </w:r>
      <w:r>
        <w:rPr>
          <w:rFonts w:hint="eastAsia" w:eastAsia="仿宋_GB2312" w:cs="Times New Roman"/>
          <w:color w:val="auto"/>
          <w:sz w:val="32"/>
          <w:szCs w:val="32"/>
          <w:lang w:val="en-US" w:eastAsia="zh-CN" w:bidi="ar-SA"/>
        </w:rPr>
        <w:t>根据退役军人事务部等12部门</w:t>
      </w:r>
      <w:r>
        <w:rPr>
          <w:rFonts w:hint="eastAsia" w:ascii="Times New Roman" w:hAnsi="Times New Roman" w:eastAsia="仿宋_GB2312" w:cs="仿宋_GB2312"/>
          <w:i w:val="0"/>
          <w:caps w:val="0"/>
          <w:color w:val="auto"/>
          <w:spacing w:val="0"/>
          <w:sz w:val="32"/>
          <w:szCs w:val="32"/>
          <w:shd w:val="clear" w:color="auto" w:fill="FFFFFF"/>
        </w:rPr>
        <w:t>《关于促进新时代退役军人就业创业工作的意见》（退役军人部发〔2018〕26号）</w:t>
      </w:r>
      <w:r>
        <w:rPr>
          <w:rFonts w:hint="eastAsia" w:eastAsia="仿宋_GB2312" w:cs="仿宋_GB2312"/>
          <w:i w:val="0"/>
          <w:caps w:val="0"/>
          <w:color w:val="auto"/>
          <w:spacing w:val="0"/>
          <w:sz w:val="32"/>
          <w:szCs w:val="32"/>
          <w:shd w:val="clear" w:color="auto" w:fill="FFFFFF"/>
          <w:lang w:val="en-US" w:eastAsia="zh-CN"/>
        </w:rPr>
        <w:t>等</w:t>
      </w:r>
      <w:r>
        <w:rPr>
          <w:rFonts w:hint="eastAsia" w:ascii="Times New Roman" w:hAnsi="Times New Roman" w:eastAsia="仿宋_GB2312" w:cs="仿宋_GB2312"/>
          <w:i w:val="0"/>
          <w:caps w:val="0"/>
          <w:color w:val="auto"/>
          <w:spacing w:val="0"/>
          <w:sz w:val="32"/>
          <w:szCs w:val="32"/>
          <w:shd w:val="clear" w:color="auto" w:fill="FFFFFF"/>
          <w:lang w:val="en-US" w:eastAsia="zh-CN"/>
        </w:rPr>
        <w:t>文件精神</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bidi="ar-SA"/>
        </w:rPr>
        <w:t>特制定本办法。</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color w:val="auto"/>
          <w:sz w:val="32"/>
          <w:szCs w:val="32"/>
          <w:lang w:bidi="ar-SA"/>
        </w:rPr>
        <w:t xml:space="preserve">第二条 </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bidi="ar-SA"/>
        </w:rPr>
        <w:t>本办法所称导师是指</w:t>
      </w:r>
      <w:r>
        <w:rPr>
          <w:rFonts w:hint="default" w:ascii="Times New Roman" w:hAnsi="Times New Roman" w:eastAsia="仿宋_GB2312" w:cs="Times New Roman"/>
          <w:color w:val="auto"/>
          <w:sz w:val="32"/>
          <w:szCs w:val="32"/>
          <w:lang w:val="en-US" w:eastAsia="zh-CN" w:bidi="ar-SA"/>
        </w:rPr>
        <w:t>各级</w:t>
      </w:r>
      <w:r>
        <w:rPr>
          <w:rFonts w:hint="default" w:ascii="Times New Roman" w:hAnsi="Times New Roman" w:eastAsia="仿宋_GB2312" w:cs="Times New Roman"/>
          <w:color w:val="auto"/>
          <w:sz w:val="32"/>
          <w:szCs w:val="32"/>
          <w:lang w:bidi="ar-SA"/>
        </w:rPr>
        <w:t>退役军人事务部门聘任的，具有就业创业指导的专业知识或专项技能，为退役军人就业创业提供专业服务的人士。</w:t>
      </w:r>
    </w:p>
    <w:p>
      <w:pPr>
        <w:keepNext w:val="0"/>
        <w:keepLines w:val="0"/>
        <w:pageBreakBefore w:val="0"/>
        <w:widowControl w:val="0"/>
        <w:kinsoku/>
        <w:wordWrap/>
        <w:overflowPunct w:val="0"/>
        <w:topLinePunct w:val="0"/>
        <w:autoSpaceDE/>
        <w:autoSpaceDN/>
        <w:bidi w:val="0"/>
        <w:adjustRightInd/>
        <w:snapToGrid/>
        <w:spacing w:line="590" w:lineRule="exact"/>
        <w:ind w:firstLine="664"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黑体" w:cs="Times New Roman"/>
          <w:color w:val="auto"/>
          <w:spacing w:val="6"/>
          <w:sz w:val="32"/>
          <w:szCs w:val="32"/>
          <w:lang w:bidi="ar-SA"/>
        </w:rPr>
        <w:t>第三条</w:t>
      </w:r>
      <w:r>
        <w:rPr>
          <w:rFonts w:hint="default" w:ascii="Times New Roman" w:hAnsi="Times New Roman" w:eastAsia="仿宋_GB2312" w:cs="Times New Roman"/>
          <w:color w:val="auto"/>
          <w:spacing w:val="6"/>
          <w:sz w:val="32"/>
          <w:szCs w:val="32"/>
          <w:lang w:val="en-US" w:eastAsia="zh-CN" w:bidi="ar-SA"/>
        </w:rPr>
        <w:t xml:space="preserve"> </w:t>
      </w:r>
      <w:r>
        <w:rPr>
          <w:rFonts w:hint="eastAsia" w:ascii="Times New Roman" w:hAnsi="Times New Roman" w:eastAsia="仿宋_GB2312" w:cs="Times New Roman"/>
          <w:color w:val="auto"/>
          <w:spacing w:val="6"/>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bidi="ar-SA"/>
        </w:rPr>
        <w:t>就业创业导师由</w:t>
      </w:r>
      <w:r>
        <w:rPr>
          <w:rFonts w:hint="eastAsia" w:ascii="Times New Roman" w:hAnsi="Times New Roman" w:eastAsia="仿宋_GB2312" w:cs="Times New Roman"/>
          <w:color w:val="auto"/>
          <w:sz w:val="32"/>
          <w:szCs w:val="32"/>
          <w:lang w:val="en-US" w:eastAsia="zh-CN" w:bidi="ar-SA"/>
        </w:rPr>
        <w:t>自治区、市、县级</w:t>
      </w:r>
      <w:r>
        <w:rPr>
          <w:rFonts w:hint="default" w:ascii="Times New Roman" w:hAnsi="Times New Roman" w:eastAsia="仿宋_GB2312" w:cs="Times New Roman"/>
          <w:color w:val="auto"/>
          <w:sz w:val="32"/>
          <w:szCs w:val="32"/>
          <w:lang w:val="en-US" w:eastAsia="zh-CN" w:bidi="ar-SA"/>
        </w:rPr>
        <w:t>退役军人事务部门</w:t>
      </w:r>
      <w:r>
        <w:rPr>
          <w:rFonts w:hint="eastAsia" w:ascii="Times New Roman" w:hAnsi="Times New Roman" w:eastAsia="仿宋_GB2312" w:cs="Times New Roman"/>
          <w:color w:val="auto"/>
          <w:sz w:val="32"/>
          <w:szCs w:val="32"/>
          <w:lang w:val="en-US" w:eastAsia="zh-CN" w:bidi="ar-SA"/>
        </w:rPr>
        <w:t>选聘和</w:t>
      </w:r>
      <w:r>
        <w:rPr>
          <w:rFonts w:hint="default" w:ascii="Times New Roman" w:hAnsi="Times New Roman" w:eastAsia="仿宋_GB2312" w:cs="Times New Roman"/>
          <w:color w:val="auto"/>
          <w:sz w:val="32"/>
          <w:szCs w:val="32"/>
          <w:lang w:val="en-US" w:eastAsia="zh-CN" w:bidi="ar-SA"/>
        </w:rPr>
        <w:t>管理</w:t>
      </w:r>
      <w:r>
        <w:rPr>
          <w:rFonts w:hint="eastAsia" w:ascii="Times New Roman" w:hAnsi="Times New Roman" w:eastAsia="仿宋_GB2312" w:cs="Times New Roman"/>
          <w:color w:val="auto"/>
          <w:sz w:val="32"/>
          <w:szCs w:val="32"/>
          <w:lang w:val="en-US" w:eastAsia="zh-CN" w:bidi="ar-SA"/>
        </w:rPr>
        <w:t>。自治区退役军人厅建立退役军人就业创业导师库，实行动态更新。</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color w:val="auto"/>
          <w:sz w:val="32"/>
          <w:szCs w:val="32"/>
          <w:lang w:bidi="ar-SA"/>
        </w:rPr>
        <w:t>第</w:t>
      </w:r>
      <w:r>
        <w:rPr>
          <w:rFonts w:hint="default" w:ascii="Times New Roman" w:hAnsi="Times New Roman" w:eastAsia="黑体" w:cs="Times New Roman"/>
          <w:color w:val="auto"/>
          <w:sz w:val="32"/>
          <w:szCs w:val="32"/>
          <w:lang w:val="en-US" w:eastAsia="zh-CN" w:bidi="ar-SA"/>
        </w:rPr>
        <w:t>四</w:t>
      </w:r>
      <w:r>
        <w:rPr>
          <w:rFonts w:hint="default" w:ascii="Times New Roman" w:hAnsi="Times New Roman" w:eastAsia="黑体" w:cs="Times New Roman"/>
          <w:color w:val="auto"/>
          <w:sz w:val="32"/>
          <w:szCs w:val="32"/>
          <w:lang w:bidi="ar-SA"/>
        </w:rPr>
        <w:t>条</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bidi="ar-SA"/>
        </w:rPr>
        <w:t xml:space="preserve"> </w:t>
      </w:r>
      <w:r>
        <w:rPr>
          <w:rFonts w:hint="default" w:ascii="Times New Roman" w:hAnsi="Times New Roman" w:eastAsia="仿宋_GB2312" w:cs="Times New Roman"/>
          <w:color w:val="auto"/>
          <w:sz w:val="32"/>
          <w:szCs w:val="32"/>
          <w:lang w:val="en-US" w:eastAsia="zh-CN" w:bidi="ar-SA"/>
        </w:rPr>
        <w:t>就业创业</w:t>
      </w:r>
      <w:r>
        <w:rPr>
          <w:rFonts w:hint="default" w:ascii="Times New Roman" w:hAnsi="Times New Roman" w:eastAsia="仿宋_GB2312" w:cs="Times New Roman"/>
          <w:color w:val="auto"/>
          <w:sz w:val="32"/>
          <w:szCs w:val="32"/>
          <w:lang w:bidi="ar-SA"/>
        </w:rPr>
        <w:t>导师在法律法规允许的范围内，开展退役军人就业创业宣传、指导、帮扶工作。</w:t>
      </w: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default" w:ascii="Times New Roman" w:hAnsi="Times New Roman" w:eastAsia="黑体" w:cs="Times New Roman"/>
          <w:color w:val="auto"/>
          <w:sz w:val="32"/>
          <w:szCs w:val="32"/>
          <w:lang w:bidi="ar-SA"/>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bidi="ar-SA"/>
        </w:rPr>
        <w:t>第二章</w:t>
      </w:r>
      <w:r>
        <w:rPr>
          <w:rFonts w:hint="default" w:ascii="Times New Roman" w:hAnsi="Times New Roman" w:eastAsia="黑体" w:cs="Times New Roman"/>
          <w:color w:val="auto"/>
          <w:sz w:val="32"/>
          <w:szCs w:val="32"/>
          <w:lang w:val="en-US" w:eastAsia="zh-CN" w:bidi="ar-SA"/>
        </w:rPr>
        <w:t xml:space="preserve">  导师组成</w:t>
      </w:r>
    </w:p>
    <w:p>
      <w:pPr>
        <w:pStyle w:val="3"/>
        <w:keepNext w:val="0"/>
        <w:keepLines w:val="0"/>
        <w:pageBreakBefore w:val="0"/>
        <w:widowControl w:val="0"/>
        <w:kinsoku/>
        <w:wordWrap/>
        <w:overflowPunct w:val="0"/>
        <w:topLinePunct w:val="0"/>
        <w:autoSpaceDE/>
        <w:autoSpaceDN/>
        <w:bidi w:val="0"/>
        <w:adjustRightInd/>
        <w:snapToGrid/>
        <w:spacing w:line="590" w:lineRule="exact"/>
        <w:ind w:left="0" w:leftChars="0"/>
        <w:textAlignment w:val="center"/>
        <w:rPr>
          <w:rFonts w:hint="default" w:ascii="Times New Roman" w:hAnsi="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default" w:ascii="Times New Roman" w:hAnsi="Times New Roman" w:eastAsia="黑体" w:cs="Times New Roman"/>
          <w:color w:val="auto"/>
          <w:sz w:val="32"/>
          <w:szCs w:val="32"/>
          <w:lang w:bidi="ar-SA"/>
        </w:rPr>
        <w:t>第</w:t>
      </w:r>
      <w:r>
        <w:rPr>
          <w:rFonts w:hint="eastAsia" w:eastAsia="黑体" w:cs="Times New Roman"/>
          <w:color w:val="auto"/>
          <w:sz w:val="32"/>
          <w:szCs w:val="32"/>
          <w:lang w:val="en-US" w:eastAsia="zh-CN" w:bidi="ar-SA"/>
        </w:rPr>
        <w:t>五</w:t>
      </w:r>
      <w:r>
        <w:rPr>
          <w:rFonts w:hint="default" w:ascii="Times New Roman" w:hAnsi="Times New Roman" w:eastAsia="黑体" w:cs="Times New Roman"/>
          <w:color w:val="auto"/>
          <w:sz w:val="32"/>
          <w:szCs w:val="32"/>
          <w:lang w:bidi="ar-SA"/>
        </w:rPr>
        <w:t>条</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bidi="ar-SA"/>
        </w:rPr>
        <w:t xml:space="preserve"> </w:t>
      </w:r>
      <w:r>
        <w:rPr>
          <w:rFonts w:hint="default" w:ascii="Times New Roman" w:hAnsi="Times New Roman" w:eastAsia="仿宋_GB2312" w:cs="Times New Roman"/>
          <w:color w:val="auto"/>
          <w:sz w:val="32"/>
          <w:szCs w:val="32"/>
          <w:lang w:val="en-US" w:eastAsia="zh-CN" w:bidi="ar-SA"/>
        </w:rPr>
        <w:t>就业创业</w:t>
      </w:r>
      <w:r>
        <w:rPr>
          <w:rFonts w:hint="default" w:ascii="Times New Roman" w:hAnsi="Times New Roman" w:eastAsia="仿宋_GB2312" w:cs="Times New Roman"/>
          <w:color w:val="auto"/>
          <w:sz w:val="32"/>
          <w:szCs w:val="32"/>
          <w:lang w:bidi="ar-SA"/>
        </w:rPr>
        <w:t>导师主要由具有军人情怀、热衷于扶持退役军人就业创业的企业家</w:t>
      </w:r>
      <w:r>
        <w:rPr>
          <w:rFonts w:ascii="Times New Roman" w:hAnsi="Times New Roman" w:eastAsia="仿宋_GB2312" w:cs="Times New Roman"/>
          <w:color w:val="auto"/>
          <w:sz w:val="32"/>
          <w:szCs w:val="32"/>
          <w:lang w:eastAsia="zh-CN" w:bidi="ar-SA"/>
        </w:rPr>
        <w:t>，熟悉</w:t>
      </w:r>
      <w:r>
        <w:rPr>
          <w:rFonts w:hint="default" w:ascii="Times New Roman" w:hAnsi="Times New Roman" w:eastAsia="仿宋_GB2312" w:cs="Times New Roman"/>
          <w:color w:val="auto"/>
          <w:sz w:val="32"/>
          <w:szCs w:val="32"/>
          <w:lang w:bidi="ar-SA"/>
        </w:rPr>
        <w:t>经济、法律、</w:t>
      </w:r>
      <w:r>
        <w:rPr>
          <w:rFonts w:hint="default" w:ascii="Times New Roman" w:hAnsi="Times New Roman" w:eastAsia="仿宋_GB2312" w:cs="Times New Roman"/>
          <w:color w:val="auto"/>
          <w:sz w:val="32"/>
          <w:szCs w:val="32"/>
          <w:lang w:val="en-US" w:eastAsia="zh-CN" w:bidi="ar-SA"/>
        </w:rPr>
        <w:t>金融、财税、创投、就业创业政策等方面的专家</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以及在就业创业中做出突出成绩的退役军人</w:t>
      </w:r>
      <w:r>
        <w:rPr>
          <w:rFonts w:hint="default" w:ascii="Times New Roman" w:hAnsi="Times New Roman" w:eastAsia="仿宋_GB2312" w:cs="Times New Roman"/>
          <w:color w:val="auto"/>
          <w:sz w:val="32"/>
          <w:szCs w:val="32"/>
          <w:lang w:bidi="ar-SA"/>
        </w:rPr>
        <w:t>组成。</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default" w:ascii="Times New Roman" w:hAnsi="Times New Roman" w:eastAsia="黑体" w:cs="Times New Roman"/>
          <w:color w:val="auto"/>
          <w:sz w:val="32"/>
          <w:szCs w:val="32"/>
          <w:lang w:bidi="ar-SA"/>
        </w:rPr>
        <w:t>第</w:t>
      </w:r>
      <w:r>
        <w:rPr>
          <w:rFonts w:hint="eastAsia" w:eastAsia="黑体" w:cs="Times New Roman"/>
          <w:color w:val="auto"/>
          <w:sz w:val="32"/>
          <w:szCs w:val="32"/>
          <w:lang w:val="en-US" w:eastAsia="zh-CN" w:bidi="ar-SA"/>
        </w:rPr>
        <w:t>六</w:t>
      </w:r>
      <w:r>
        <w:rPr>
          <w:rFonts w:hint="default" w:ascii="Times New Roman" w:hAnsi="Times New Roman" w:eastAsia="黑体" w:cs="Times New Roman"/>
          <w:color w:val="auto"/>
          <w:sz w:val="32"/>
          <w:szCs w:val="32"/>
          <w:lang w:bidi="ar-SA"/>
        </w:rPr>
        <w:t>条</w:t>
      </w:r>
      <w:r>
        <w:rPr>
          <w:rFonts w:hint="eastAsia" w:ascii="Times New Roman" w:hAnsi="Times New Roman" w:eastAsia="黑体" w:cs="Times New Roman"/>
          <w:color w:val="auto"/>
          <w:sz w:val="32"/>
          <w:szCs w:val="32"/>
          <w:lang w:val="en-US" w:eastAsia="zh-CN" w:bidi="ar-SA"/>
        </w:rPr>
        <w:t xml:space="preserve"> </w:t>
      </w:r>
      <w:r>
        <w:rPr>
          <w:rFonts w:ascii="Times New Roman" w:hAnsi="Times New Roman" w:eastAsia="黑体" w:cs="Times New Roman"/>
          <w:color w:val="auto"/>
          <w:sz w:val="32"/>
          <w:szCs w:val="32"/>
          <w:lang w:bidi="ar-SA"/>
        </w:rPr>
        <w:t xml:space="preserve"> </w:t>
      </w:r>
      <w:r>
        <w:rPr>
          <w:rFonts w:hint="default" w:ascii="Times New Roman" w:hAnsi="Times New Roman" w:eastAsia="仿宋_GB2312" w:cs="Times New Roman"/>
          <w:color w:val="auto"/>
          <w:sz w:val="32"/>
          <w:szCs w:val="32"/>
          <w:lang w:val="en-US" w:eastAsia="zh-CN" w:bidi="ar-SA"/>
        </w:rPr>
        <w:t>就业创业导师分</w:t>
      </w:r>
      <w:r>
        <w:rPr>
          <w:rFonts w:ascii="Times New Roman" w:hAnsi="Times New Roman" w:eastAsia="仿宋_GB2312" w:cs="Times New Roman"/>
          <w:color w:val="auto"/>
          <w:sz w:val="32"/>
          <w:szCs w:val="32"/>
          <w:lang w:val="en-US" w:eastAsia="zh-CN" w:bidi="ar-SA"/>
        </w:rPr>
        <w:t>为</w:t>
      </w:r>
      <w:r>
        <w:rPr>
          <w:rFonts w:hint="default" w:ascii="Times New Roman" w:hAnsi="Times New Roman" w:eastAsia="仿宋_GB2312" w:cs="Times New Roman"/>
          <w:color w:val="auto"/>
          <w:sz w:val="32"/>
          <w:szCs w:val="32"/>
          <w:lang w:val="en-US" w:eastAsia="zh-CN" w:bidi="ar-SA"/>
        </w:rPr>
        <w:t>创业导师、创业宣讲师、职业规划师</w:t>
      </w:r>
      <w:r>
        <w:rPr>
          <w:rFonts w:ascii="Times New Roman" w:hAnsi="Times New Roman" w:eastAsia="仿宋_GB2312" w:cs="Times New Roman"/>
          <w:color w:val="auto"/>
          <w:sz w:val="32"/>
          <w:szCs w:val="32"/>
          <w:lang w:val="en-US" w:eastAsia="zh-CN" w:bidi="ar-SA"/>
        </w:rPr>
        <w:t>三类。</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创业导师：为退役军人提供创业项目指导、创业资源对接、创业过程帮扶。</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创业宣讲师：为退役军人提供创业经验</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行业创业技术分享</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创业典型案例</w:t>
      </w:r>
      <w:r>
        <w:rPr>
          <w:rFonts w:hint="default" w:ascii="Times New Roman" w:hAnsi="Times New Roman" w:eastAsia="仿宋_GB2312" w:cs="Times New Roman"/>
          <w:color w:val="auto"/>
          <w:sz w:val="32"/>
          <w:szCs w:val="32"/>
          <w:lang w:val="en-US" w:eastAsia="zh-CN" w:bidi="ar-SA"/>
        </w:rPr>
        <w:t>宣讲</w:t>
      </w:r>
      <w:r>
        <w:rPr>
          <w:rFonts w:hint="default" w:ascii="Times New Roman" w:hAnsi="Times New Roman" w:eastAsia="仿宋_GB2312" w:cs="Times New Roman"/>
          <w:color w:val="auto"/>
          <w:sz w:val="32"/>
          <w:szCs w:val="32"/>
          <w:lang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职业规划师：为退役军人提供</w:t>
      </w:r>
      <w:r>
        <w:rPr>
          <w:rFonts w:hint="default" w:ascii="Times New Roman" w:hAnsi="Times New Roman" w:eastAsia="仿宋_GB2312" w:cs="Times New Roman"/>
          <w:color w:val="auto"/>
          <w:sz w:val="32"/>
          <w:szCs w:val="32"/>
          <w:lang w:val="en-US" w:eastAsia="zh-CN" w:bidi="ar-SA"/>
        </w:rPr>
        <w:t>就业形势分析，</w:t>
      </w:r>
      <w:r>
        <w:rPr>
          <w:rFonts w:hint="default" w:ascii="Times New Roman" w:hAnsi="Times New Roman" w:eastAsia="仿宋_GB2312" w:cs="Times New Roman"/>
          <w:color w:val="auto"/>
          <w:sz w:val="32"/>
          <w:szCs w:val="32"/>
          <w:lang w:bidi="ar-SA"/>
        </w:rPr>
        <w:t>就业求职</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职业规划</w:t>
      </w:r>
      <w:r>
        <w:rPr>
          <w:rFonts w:hint="default" w:ascii="Times New Roman" w:hAnsi="Times New Roman" w:eastAsia="仿宋_GB2312" w:cs="Times New Roman"/>
          <w:color w:val="auto"/>
          <w:sz w:val="32"/>
          <w:szCs w:val="32"/>
          <w:lang w:val="en-US" w:eastAsia="zh-CN" w:bidi="ar-SA"/>
        </w:rPr>
        <w:t>指导</w:t>
      </w:r>
      <w:r>
        <w:rPr>
          <w:rFonts w:hint="default" w:ascii="Times New Roman" w:hAnsi="Times New Roman" w:eastAsia="仿宋_GB2312" w:cs="Times New Roman"/>
          <w:color w:val="auto"/>
          <w:sz w:val="32"/>
          <w:szCs w:val="32"/>
          <w:lang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黑体" w:cs="Times New Roman"/>
          <w:color w:val="auto"/>
          <w:sz w:val="32"/>
          <w:szCs w:val="32"/>
          <w:lang w:bidi="ar-SA"/>
        </w:rPr>
        <w:t>第</w:t>
      </w:r>
      <w:r>
        <w:rPr>
          <w:rFonts w:hint="eastAsia" w:eastAsia="黑体" w:cs="Times New Roman"/>
          <w:color w:val="auto"/>
          <w:sz w:val="32"/>
          <w:szCs w:val="32"/>
          <w:lang w:val="en-US" w:eastAsia="zh-CN" w:bidi="ar-SA"/>
        </w:rPr>
        <w:t>七</w:t>
      </w:r>
      <w:r>
        <w:rPr>
          <w:rFonts w:hint="default" w:ascii="Times New Roman" w:hAnsi="Times New Roman" w:eastAsia="黑体" w:cs="Times New Roman"/>
          <w:color w:val="auto"/>
          <w:sz w:val="32"/>
          <w:szCs w:val="32"/>
          <w:lang w:bidi="ar-SA"/>
        </w:rPr>
        <w:t>条</w:t>
      </w:r>
      <w:r>
        <w:rPr>
          <w:rFonts w:hint="eastAsia" w:ascii="Times New Roman" w:hAnsi="Times New Roman" w:eastAsia="黑体" w:cs="Times New Roman"/>
          <w:color w:val="auto"/>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bidi="ar-SA"/>
        </w:rPr>
        <w:t>就业创业导师</w:t>
      </w:r>
      <w:r>
        <w:rPr>
          <w:rFonts w:ascii="Times New Roman" w:hAnsi="Times New Roman" w:eastAsia="仿宋_GB2312" w:cs="Times New Roman"/>
          <w:color w:val="auto"/>
          <w:sz w:val="32"/>
          <w:szCs w:val="32"/>
          <w:lang w:val="en-US" w:eastAsia="zh-CN" w:bidi="ar-SA"/>
        </w:rPr>
        <w:t>必须</w:t>
      </w:r>
      <w:r>
        <w:rPr>
          <w:rFonts w:hint="default" w:ascii="Times New Roman" w:hAnsi="Times New Roman" w:eastAsia="仿宋_GB2312" w:cs="Times New Roman"/>
          <w:color w:val="auto"/>
          <w:sz w:val="32"/>
          <w:szCs w:val="32"/>
          <w:lang w:val="en-US" w:eastAsia="zh-CN" w:bidi="ar-SA"/>
        </w:rPr>
        <w:t>具备爱国</w:t>
      </w:r>
      <w:r>
        <w:rPr>
          <w:rFonts w:hint="default" w:ascii="Times New Roman" w:hAnsi="Times New Roman" w:eastAsia="仿宋_GB2312" w:cs="Times New Roman"/>
          <w:color w:val="auto"/>
          <w:sz w:val="32"/>
          <w:szCs w:val="32"/>
          <w:lang w:bidi="ar-SA"/>
        </w:rPr>
        <w:t>敬业、遵纪守法</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诚实守信、热</w:t>
      </w:r>
      <w:r>
        <w:rPr>
          <w:rFonts w:hint="eastAsia" w:ascii="Times New Roman" w:hAnsi="Times New Roman" w:eastAsia="仿宋_GB2312" w:cs="Times New Roman"/>
          <w:color w:val="auto"/>
          <w:sz w:val="32"/>
          <w:szCs w:val="32"/>
          <w:lang w:val="en-US" w:eastAsia="zh-CN" w:bidi="ar-SA"/>
        </w:rPr>
        <w:t>心</w:t>
      </w:r>
      <w:r>
        <w:rPr>
          <w:rFonts w:hint="default" w:ascii="Times New Roman" w:hAnsi="Times New Roman" w:eastAsia="仿宋_GB2312" w:cs="Times New Roman"/>
          <w:color w:val="auto"/>
          <w:sz w:val="32"/>
          <w:szCs w:val="32"/>
          <w:lang w:bidi="ar-SA"/>
        </w:rPr>
        <w:t>公益</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政治素质高</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服务意识强</w:t>
      </w:r>
      <w:r>
        <w:rPr>
          <w:rFonts w:hint="default" w:ascii="Times New Roman" w:hAnsi="Times New Roman" w:eastAsia="仿宋_GB2312" w:cs="Times New Roman"/>
          <w:color w:val="auto"/>
          <w:sz w:val="32"/>
          <w:szCs w:val="32"/>
          <w:lang w:val="en-US" w:eastAsia="zh-CN" w:bidi="ar-SA"/>
        </w:rPr>
        <w:t>等基本条件，</w:t>
      </w:r>
      <w:r>
        <w:rPr>
          <w:rFonts w:hint="eastAsia" w:ascii="Times New Roman" w:hAnsi="Times New Roman" w:eastAsia="仿宋_GB2312" w:cs="Times New Roman"/>
          <w:color w:val="auto"/>
          <w:sz w:val="32"/>
          <w:szCs w:val="32"/>
          <w:lang w:val="en-US" w:eastAsia="zh-CN" w:bidi="ar-SA"/>
        </w:rPr>
        <w:t>同时</w:t>
      </w:r>
      <w:r>
        <w:rPr>
          <w:rFonts w:ascii="Times New Roman" w:hAnsi="Times New Roman" w:eastAsia="仿宋_GB2312" w:cs="Times New Roman"/>
          <w:color w:val="auto"/>
          <w:sz w:val="32"/>
          <w:szCs w:val="32"/>
          <w:lang w:val="en-US" w:eastAsia="zh-CN" w:bidi="ar-SA"/>
        </w:rPr>
        <w:t>还应具备</w:t>
      </w:r>
      <w:r>
        <w:rPr>
          <w:rFonts w:hint="eastAsia" w:ascii="Times New Roman" w:hAnsi="Times New Roman" w:eastAsia="仿宋_GB2312" w:cs="Times New Roman"/>
          <w:color w:val="auto"/>
          <w:sz w:val="32"/>
          <w:szCs w:val="32"/>
          <w:lang w:val="en-US" w:eastAsia="zh-CN" w:bidi="ar-SA"/>
        </w:rPr>
        <w:t>以下</w:t>
      </w:r>
      <w:r>
        <w:rPr>
          <w:rFonts w:ascii="Times New Roman" w:hAnsi="Times New Roman" w:eastAsia="仿宋_GB2312" w:cs="Times New Roman"/>
          <w:color w:val="auto"/>
          <w:sz w:val="32"/>
          <w:szCs w:val="32"/>
          <w:lang w:val="en-US" w:eastAsia="zh-CN" w:bidi="ar-SA"/>
        </w:rPr>
        <w:t>条件</w:t>
      </w:r>
      <w:r>
        <w:rPr>
          <w:rFonts w:hint="eastAsia" w:ascii="Times New Roman" w:hAnsi="Times New Roman" w:eastAsia="仿宋_GB2312" w:cs="Times New Roman"/>
          <w:color w:val="auto"/>
          <w:sz w:val="32"/>
          <w:szCs w:val="32"/>
          <w:lang w:val="en-US" w:eastAsia="zh-CN" w:bidi="ar-SA"/>
        </w:rPr>
        <w:t>之一</w:t>
      </w:r>
      <w:r>
        <w:rPr>
          <w:rFonts w:hint="default" w:ascii="Times New Roman" w:hAnsi="Times New Roman" w:eastAsia="仿宋_GB2312" w:cs="Times New Roman"/>
          <w:color w:val="auto"/>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b/>
          <w:bCs/>
          <w:color w:val="auto"/>
          <w:sz w:val="32"/>
          <w:szCs w:val="32"/>
          <w:lang w:bidi="ar-SA"/>
        </w:rPr>
      </w:pPr>
      <w:r>
        <w:rPr>
          <w:rFonts w:hint="eastAsia" w:ascii="Times New Roman" w:hAnsi="Times New Roman" w:eastAsia="楷体_GB2312" w:cs="楷体_GB2312"/>
          <w:b w:val="0"/>
          <w:bCs w:val="0"/>
          <w:color w:val="auto"/>
          <w:sz w:val="32"/>
          <w:szCs w:val="32"/>
          <w:lang w:bidi="ar-SA"/>
        </w:rPr>
        <w:t>（</w:t>
      </w:r>
      <w:r>
        <w:rPr>
          <w:rFonts w:hint="eastAsia" w:ascii="Times New Roman" w:hAnsi="Times New Roman" w:eastAsia="楷体_GB2312" w:cs="楷体_GB2312"/>
          <w:b w:val="0"/>
          <w:bCs w:val="0"/>
          <w:color w:val="auto"/>
          <w:sz w:val="32"/>
          <w:szCs w:val="32"/>
          <w:lang w:val="en-US" w:eastAsia="zh-CN" w:bidi="ar-SA"/>
        </w:rPr>
        <w:t>一</w:t>
      </w:r>
      <w:r>
        <w:rPr>
          <w:rFonts w:hint="eastAsia" w:ascii="Times New Roman" w:hAnsi="Times New Roman" w:eastAsia="楷体_GB2312" w:cs="楷体_GB2312"/>
          <w:b w:val="0"/>
          <w:bCs w:val="0"/>
          <w:color w:val="auto"/>
          <w:sz w:val="32"/>
          <w:szCs w:val="32"/>
          <w:lang w:bidi="ar-SA"/>
        </w:rPr>
        <w:t>）创业导师</w:t>
      </w:r>
      <w:r>
        <w:rPr>
          <w:rFonts w:hint="eastAsia" w:ascii="Times New Roman" w:hAnsi="Times New Roman" w:eastAsia="楷体_GB2312" w:cs="楷体_GB2312"/>
          <w:b w:val="0"/>
          <w:bCs w:val="0"/>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ascii="Times New Roman" w:hAnsi="Times New Roman" w:eastAsia="仿宋_GB2312" w:cs="Times New Roman"/>
          <w:color w:val="auto"/>
          <w:sz w:val="32"/>
          <w:szCs w:val="32"/>
          <w:lang w:bidi="ar-SA"/>
        </w:rPr>
        <w:t>1</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在</w:t>
      </w:r>
      <w:r>
        <w:rPr>
          <w:rFonts w:hint="eastAsia" w:ascii="Times New Roman" w:hAnsi="Times New Roman" w:eastAsia="仿宋_GB2312" w:cs="仿宋_GB2312"/>
          <w:color w:val="auto"/>
          <w:sz w:val="32"/>
          <w:szCs w:val="32"/>
          <w:lang w:val="en-US" w:eastAsia="zh-CN" w:bidi="ar-SA"/>
        </w:rPr>
        <w:t>企业</w:t>
      </w:r>
      <w:r>
        <w:rPr>
          <w:rFonts w:hint="eastAsia" w:ascii="Times New Roman" w:hAnsi="Times New Roman" w:eastAsia="仿宋_GB2312" w:cs="仿宋_GB2312"/>
          <w:color w:val="auto"/>
          <w:sz w:val="32"/>
          <w:szCs w:val="32"/>
          <w:lang w:bidi="ar-SA"/>
        </w:rPr>
        <w:t>管理</w:t>
      </w:r>
      <w:r>
        <w:rPr>
          <w:rFonts w:hint="default" w:ascii="Times New Roman" w:hAnsi="Times New Roman" w:eastAsia="仿宋_GB2312" w:cs="Times New Roman"/>
          <w:color w:val="auto"/>
          <w:sz w:val="32"/>
          <w:szCs w:val="32"/>
          <w:lang w:bidi="ar-SA"/>
        </w:rPr>
        <w:t>、市场营销、财务、人力资源、法务、融资、</w:t>
      </w:r>
      <w:r>
        <w:rPr>
          <w:rFonts w:hint="default" w:ascii="Times New Roman" w:hAnsi="Times New Roman" w:eastAsia="仿宋_GB2312" w:cs="Times New Roman"/>
          <w:color w:val="auto"/>
          <w:sz w:val="32"/>
          <w:szCs w:val="32"/>
          <w:lang w:val="en-US" w:eastAsia="zh-CN" w:bidi="ar-SA"/>
        </w:rPr>
        <w:t>就业创业</w:t>
      </w:r>
      <w:r>
        <w:rPr>
          <w:rFonts w:hint="default" w:ascii="Times New Roman" w:hAnsi="Times New Roman" w:eastAsia="仿宋_GB2312" w:cs="Times New Roman"/>
          <w:color w:val="auto"/>
          <w:sz w:val="32"/>
          <w:szCs w:val="32"/>
          <w:lang w:bidi="ar-SA"/>
        </w:rPr>
        <w:t>等领域有一定影响力的专业人员</w:t>
      </w:r>
      <w:r>
        <w:rPr>
          <w:rFonts w:hint="default" w:ascii="Times New Roman" w:hAnsi="Times New Roman" w:eastAsia="仿宋_GB2312" w:cs="Times New Roman"/>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pacing w:val="0"/>
          <w:sz w:val="32"/>
          <w:szCs w:val="32"/>
          <w:lang w:eastAsia="zh-CN" w:bidi="ar-SA"/>
        </w:rPr>
      </w:pPr>
      <w:r>
        <w:rPr>
          <w:rFonts w:ascii="Times New Roman" w:hAnsi="Times New Roman" w:eastAsia="仿宋_GB2312" w:cs="Times New Roman"/>
          <w:color w:val="auto"/>
          <w:spacing w:val="0"/>
          <w:sz w:val="32"/>
          <w:szCs w:val="32"/>
          <w:lang w:bidi="ar-SA"/>
        </w:rPr>
        <w:t>2</w:t>
      </w:r>
      <w:r>
        <w:rPr>
          <w:rFonts w:hint="eastAsia" w:ascii="Times New Roman" w:hAnsi="Times New Roman" w:eastAsia="仿宋_GB2312" w:cs="仿宋_GB2312"/>
          <w:color w:val="auto"/>
          <w:spacing w:val="0"/>
          <w:sz w:val="32"/>
          <w:szCs w:val="32"/>
          <w:lang w:bidi="ar-SA"/>
        </w:rPr>
        <w:t>.</w:t>
      </w:r>
      <w:r>
        <w:rPr>
          <w:rFonts w:hint="eastAsia" w:ascii="Times New Roman" w:hAnsi="Times New Roman" w:eastAsia="仿宋_GB2312" w:cs="仿宋_GB2312"/>
          <w:color w:val="auto"/>
          <w:spacing w:val="0"/>
          <w:sz w:val="32"/>
          <w:szCs w:val="32"/>
          <w:lang w:val="en-US" w:eastAsia="zh-CN" w:bidi="ar-SA"/>
        </w:rPr>
        <w:t xml:space="preserve"> </w:t>
      </w:r>
      <w:r>
        <w:rPr>
          <w:rFonts w:hint="eastAsia" w:ascii="Times New Roman" w:hAnsi="Times New Roman" w:eastAsia="仿宋_GB2312" w:cs="仿宋_GB2312"/>
          <w:color w:val="auto"/>
          <w:spacing w:val="0"/>
          <w:sz w:val="32"/>
          <w:szCs w:val="32"/>
          <w:lang w:bidi="ar-SA"/>
        </w:rPr>
        <w:t>具有丰富的</w:t>
      </w:r>
      <w:r>
        <w:rPr>
          <w:rFonts w:hint="default" w:ascii="Times New Roman" w:hAnsi="Times New Roman" w:eastAsia="仿宋_GB2312" w:cs="Times New Roman"/>
          <w:color w:val="auto"/>
          <w:spacing w:val="0"/>
          <w:sz w:val="32"/>
          <w:szCs w:val="32"/>
          <w:lang w:bidi="ar-SA"/>
        </w:rPr>
        <w:t>创业</w:t>
      </w:r>
      <w:r>
        <w:rPr>
          <w:rFonts w:hint="default" w:ascii="Times New Roman" w:hAnsi="Times New Roman" w:eastAsia="仿宋_GB2312" w:cs="Times New Roman"/>
          <w:color w:val="auto"/>
          <w:spacing w:val="0"/>
          <w:sz w:val="32"/>
          <w:szCs w:val="32"/>
          <w:lang w:val="en-US" w:eastAsia="zh-CN" w:bidi="ar-SA"/>
        </w:rPr>
        <w:t>经历或</w:t>
      </w:r>
      <w:r>
        <w:rPr>
          <w:rFonts w:hint="default" w:ascii="Times New Roman" w:hAnsi="Times New Roman" w:eastAsia="仿宋_GB2312" w:cs="Times New Roman"/>
          <w:color w:val="auto"/>
          <w:spacing w:val="0"/>
          <w:sz w:val="32"/>
          <w:szCs w:val="32"/>
          <w:lang w:bidi="ar-SA"/>
        </w:rPr>
        <w:t>创业指导</w:t>
      </w:r>
      <w:r>
        <w:rPr>
          <w:rFonts w:hint="default" w:ascii="Times New Roman" w:hAnsi="Times New Roman" w:eastAsia="仿宋_GB2312" w:cs="Times New Roman"/>
          <w:color w:val="auto"/>
          <w:spacing w:val="0"/>
          <w:sz w:val="32"/>
          <w:szCs w:val="32"/>
          <w:lang w:val="en-US" w:eastAsia="zh-CN" w:bidi="ar-SA"/>
        </w:rPr>
        <w:t>工作</w:t>
      </w:r>
      <w:r>
        <w:rPr>
          <w:rFonts w:hint="default" w:ascii="Times New Roman" w:hAnsi="Times New Roman" w:eastAsia="仿宋_GB2312" w:cs="Times New Roman"/>
          <w:color w:val="auto"/>
          <w:spacing w:val="0"/>
          <w:sz w:val="32"/>
          <w:szCs w:val="32"/>
          <w:lang w:bidi="ar-SA"/>
        </w:rPr>
        <w:t>经验，能为退役军人提供企业管理、项目把控、政策导入和移植等相关辅导和帮扶</w:t>
      </w:r>
      <w:r>
        <w:rPr>
          <w:rFonts w:hint="default" w:ascii="Times New Roman" w:hAnsi="Times New Roman" w:eastAsia="仿宋_GB2312" w:cs="Times New Roman"/>
          <w:color w:val="auto"/>
          <w:spacing w:val="0"/>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64" w:firstLineChars="200"/>
        <w:textAlignment w:val="center"/>
        <w:outlineLvl w:val="9"/>
        <w:rPr>
          <w:rFonts w:hint="default" w:ascii="Times New Roman" w:hAnsi="Times New Roman" w:eastAsia="仿宋_GB2312" w:cs="Times New Roman"/>
          <w:color w:val="auto"/>
          <w:spacing w:val="6"/>
          <w:sz w:val="32"/>
          <w:szCs w:val="32"/>
          <w:lang w:bidi="ar-SA"/>
        </w:rPr>
      </w:pPr>
      <w:r>
        <w:rPr>
          <w:rFonts w:ascii="Times New Roman" w:hAnsi="Times New Roman" w:eastAsia="仿宋_GB2312" w:cs="Times New Roman"/>
          <w:color w:val="auto"/>
          <w:spacing w:val="6"/>
          <w:sz w:val="32"/>
          <w:szCs w:val="32"/>
          <w:lang w:bidi="ar-SA"/>
        </w:rPr>
        <w:t>3</w:t>
      </w:r>
      <w:r>
        <w:rPr>
          <w:rFonts w:hint="eastAsia" w:ascii="Times New Roman" w:hAnsi="Times New Roman" w:eastAsia="仿宋_GB2312" w:cs="仿宋_GB2312"/>
          <w:color w:val="auto"/>
          <w:spacing w:val="6"/>
          <w:sz w:val="32"/>
          <w:szCs w:val="32"/>
          <w:lang w:bidi="ar-SA"/>
        </w:rPr>
        <w:t>.</w:t>
      </w:r>
      <w:r>
        <w:rPr>
          <w:rFonts w:hint="eastAsia" w:ascii="Times New Roman" w:hAnsi="Times New Roman" w:eastAsia="仿宋_GB2312" w:cs="仿宋_GB2312"/>
          <w:color w:val="auto"/>
          <w:spacing w:val="6"/>
          <w:sz w:val="32"/>
          <w:szCs w:val="32"/>
          <w:lang w:val="en-US" w:eastAsia="zh-CN" w:bidi="ar-SA"/>
        </w:rPr>
        <w:t xml:space="preserve"> 具有</w:t>
      </w:r>
      <w:r>
        <w:rPr>
          <w:rFonts w:hint="eastAsia" w:ascii="Times New Roman" w:hAnsi="Times New Roman" w:eastAsia="仿宋_GB2312" w:cs="仿宋_GB2312"/>
          <w:color w:val="auto"/>
          <w:spacing w:val="6"/>
          <w:sz w:val="32"/>
          <w:szCs w:val="32"/>
          <w:lang w:bidi="ar-SA"/>
        </w:rPr>
        <w:t>对接金</w:t>
      </w:r>
      <w:r>
        <w:rPr>
          <w:rFonts w:hint="default" w:ascii="Times New Roman" w:hAnsi="Times New Roman" w:eastAsia="仿宋_GB2312" w:cs="Times New Roman"/>
          <w:color w:val="auto"/>
          <w:spacing w:val="6"/>
          <w:sz w:val="32"/>
          <w:szCs w:val="32"/>
          <w:lang w:bidi="ar-SA"/>
        </w:rPr>
        <w:t>融机构</w:t>
      </w:r>
      <w:r>
        <w:rPr>
          <w:rFonts w:hint="default" w:ascii="Times New Roman" w:hAnsi="Times New Roman" w:eastAsia="仿宋_GB2312" w:cs="Times New Roman"/>
          <w:color w:val="auto"/>
          <w:spacing w:val="6"/>
          <w:sz w:val="32"/>
          <w:szCs w:val="32"/>
          <w:lang w:eastAsia="zh-CN" w:bidi="ar-SA"/>
        </w:rPr>
        <w:t>、</w:t>
      </w:r>
      <w:r>
        <w:rPr>
          <w:rFonts w:hint="default" w:ascii="Times New Roman" w:hAnsi="Times New Roman" w:eastAsia="仿宋_GB2312" w:cs="Times New Roman"/>
          <w:color w:val="auto"/>
          <w:spacing w:val="6"/>
          <w:sz w:val="32"/>
          <w:szCs w:val="32"/>
          <w:lang w:bidi="ar-SA"/>
        </w:rPr>
        <w:t>天使投资机构、创业投资机构或基金的资源渠道或为上述</w:t>
      </w:r>
      <w:r>
        <w:rPr>
          <w:rFonts w:hint="default" w:ascii="Times New Roman" w:hAnsi="Times New Roman" w:eastAsia="仿宋_GB2312" w:cs="Times New Roman"/>
          <w:color w:val="auto"/>
          <w:spacing w:val="6"/>
          <w:sz w:val="32"/>
          <w:szCs w:val="32"/>
          <w:lang w:val="en-US" w:eastAsia="zh-CN" w:bidi="ar-SA"/>
        </w:rPr>
        <w:t>机构</w:t>
      </w:r>
      <w:r>
        <w:rPr>
          <w:rFonts w:hint="default" w:ascii="Times New Roman" w:hAnsi="Times New Roman" w:eastAsia="仿宋_GB2312" w:cs="Times New Roman"/>
          <w:color w:val="auto"/>
          <w:spacing w:val="6"/>
          <w:sz w:val="32"/>
          <w:szCs w:val="32"/>
          <w:lang w:bidi="ar-SA"/>
        </w:rPr>
        <w:t>的高级</w:t>
      </w:r>
      <w:r>
        <w:rPr>
          <w:rFonts w:hint="default" w:ascii="Times New Roman" w:hAnsi="Times New Roman" w:eastAsia="仿宋_GB2312" w:cs="Times New Roman"/>
          <w:color w:val="auto"/>
          <w:spacing w:val="6"/>
          <w:sz w:val="32"/>
          <w:szCs w:val="32"/>
          <w:lang w:val="en-US" w:eastAsia="zh-CN" w:bidi="ar-SA"/>
        </w:rPr>
        <w:t>合伙人</w:t>
      </w:r>
      <w:r>
        <w:rPr>
          <w:rFonts w:hint="default" w:ascii="Times New Roman" w:hAnsi="Times New Roman" w:eastAsia="仿宋_GB2312" w:cs="Times New Roman"/>
          <w:color w:val="auto"/>
          <w:spacing w:val="6"/>
          <w:sz w:val="32"/>
          <w:szCs w:val="32"/>
          <w:lang w:eastAsia="zh-CN" w:bidi="ar-SA"/>
        </w:rPr>
        <w:t>，</w:t>
      </w:r>
      <w:r>
        <w:rPr>
          <w:rFonts w:hint="default" w:ascii="Times New Roman" w:hAnsi="Times New Roman" w:eastAsia="仿宋_GB2312" w:cs="Times New Roman"/>
          <w:color w:val="auto"/>
          <w:spacing w:val="6"/>
          <w:sz w:val="32"/>
          <w:szCs w:val="32"/>
          <w:lang w:bidi="ar-SA"/>
        </w:rPr>
        <w:t>有丰富的投融资经验。</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ascii="Times New Roman" w:hAnsi="Times New Roman" w:eastAsia="仿宋_GB2312" w:cs="Times New Roman"/>
          <w:color w:val="auto"/>
          <w:sz w:val="32"/>
          <w:szCs w:val="32"/>
          <w:lang w:bidi="ar-SA"/>
        </w:rPr>
        <w:t>4</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高等院校、</w:t>
      </w:r>
      <w:r>
        <w:rPr>
          <w:rFonts w:hint="default" w:ascii="Times New Roman" w:hAnsi="Times New Roman" w:eastAsia="仿宋_GB2312" w:cs="Times New Roman"/>
          <w:color w:val="auto"/>
          <w:sz w:val="32"/>
          <w:szCs w:val="32"/>
          <w:lang w:bidi="ar-SA"/>
        </w:rPr>
        <w:t>科研院所以及企业中从事创业创新工作的专家学者。</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楷体_GB2312" w:cs="楷体_GB2312"/>
          <w:b w:val="0"/>
          <w:bCs w:val="0"/>
          <w:color w:val="auto"/>
          <w:sz w:val="32"/>
          <w:szCs w:val="32"/>
          <w:lang w:bidi="ar-SA"/>
        </w:rPr>
      </w:pPr>
      <w:r>
        <w:rPr>
          <w:rFonts w:hint="eastAsia" w:ascii="Times New Roman" w:hAnsi="Times New Roman" w:eastAsia="楷体_GB2312" w:cs="楷体_GB2312"/>
          <w:b w:val="0"/>
          <w:bCs w:val="0"/>
          <w:color w:val="auto"/>
          <w:sz w:val="32"/>
          <w:szCs w:val="32"/>
          <w:lang w:eastAsia="zh-CN" w:bidi="ar-SA"/>
        </w:rPr>
        <w:t>（</w:t>
      </w:r>
      <w:r>
        <w:rPr>
          <w:rFonts w:hint="eastAsia" w:ascii="Times New Roman" w:hAnsi="Times New Roman" w:eastAsia="楷体_GB2312" w:cs="楷体_GB2312"/>
          <w:b w:val="0"/>
          <w:bCs w:val="0"/>
          <w:color w:val="auto"/>
          <w:sz w:val="32"/>
          <w:szCs w:val="32"/>
          <w:lang w:val="en-US" w:eastAsia="zh-CN" w:bidi="ar-SA"/>
        </w:rPr>
        <w:t>二</w:t>
      </w:r>
      <w:r>
        <w:rPr>
          <w:rFonts w:hint="eastAsia" w:ascii="Times New Roman" w:hAnsi="Times New Roman" w:eastAsia="楷体_GB2312" w:cs="楷体_GB2312"/>
          <w:b w:val="0"/>
          <w:bCs w:val="0"/>
          <w:color w:val="auto"/>
          <w:sz w:val="32"/>
          <w:szCs w:val="32"/>
          <w:lang w:eastAsia="zh-CN" w:bidi="ar-SA"/>
        </w:rPr>
        <w:t>）</w:t>
      </w:r>
      <w:r>
        <w:rPr>
          <w:rFonts w:hint="eastAsia" w:ascii="Times New Roman" w:hAnsi="Times New Roman" w:eastAsia="楷体_GB2312" w:cs="楷体_GB2312"/>
          <w:b w:val="0"/>
          <w:bCs w:val="0"/>
          <w:color w:val="auto"/>
          <w:sz w:val="32"/>
          <w:szCs w:val="32"/>
          <w:lang w:bidi="ar-SA"/>
        </w:rPr>
        <w:t>创业</w:t>
      </w:r>
      <w:r>
        <w:rPr>
          <w:rFonts w:hint="eastAsia" w:ascii="Times New Roman" w:hAnsi="Times New Roman" w:eastAsia="楷体_GB2312" w:cs="楷体_GB2312"/>
          <w:b w:val="0"/>
          <w:bCs w:val="0"/>
          <w:color w:val="auto"/>
          <w:sz w:val="32"/>
          <w:szCs w:val="32"/>
          <w:lang w:val="en-US" w:eastAsia="zh-CN" w:bidi="ar-SA"/>
        </w:rPr>
        <w:t>宣讲师。</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bidi="ar-SA"/>
        </w:rPr>
        <w:t>1</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熟悉相关领域或行业动态</w:t>
      </w:r>
      <w:r>
        <w:rPr>
          <w:rFonts w:hint="eastAsia" w:ascii="Times New Roman" w:hAnsi="Times New Roman" w:eastAsia="仿宋_GB2312" w:cs="仿宋_GB2312"/>
          <w:color w:val="auto"/>
          <w:sz w:val="32"/>
          <w:szCs w:val="32"/>
          <w:lang w:val="en-US" w:eastAsia="zh-CN" w:bidi="ar-SA"/>
        </w:rPr>
        <w:t>的</w:t>
      </w:r>
      <w:r>
        <w:rPr>
          <w:rFonts w:hint="eastAsia" w:ascii="Times New Roman" w:hAnsi="Times New Roman" w:eastAsia="仿宋_GB2312" w:cs="仿宋_GB2312"/>
          <w:color w:val="auto"/>
          <w:sz w:val="32"/>
          <w:szCs w:val="32"/>
          <w:lang w:bidi="ar-SA"/>
        </w:rPr>
        <w:t>企业创始人或</w:t>
      </w:r>
      <w:r>
        <w:rPr>
          <w:rFonts w:hint="eastAsia" w:ascii="Times New Roman" w:hAnsi="Times New Roman" w:eastAsia="仿宋_GB2312" w:cs="仿宋_GB2312"/>
          <w:color w:val="auto"/>
          <w:sz w:val="32"/>
          <w:szCs w:val="32"/>
          <w:lang w:val="en-US" w:eastAsia="zh-CN" w:bidi="ar-SA"/>
        </w:rPr>
        <w:t>合伙人</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具有</w:t>
      </w:r>
      <w:r>
        <w:rPr>
          <w:rFonts w:hint="eastAsia" w:ascii="Times New Roman" w:hAnsi="Times New Roman" w:eastAsia="仿宋_GB2312" w:cs="仿宋_GB2312"/>
          <w:color w:val="auto"/>
          <w:sz w:val="32"/>
          <w:szCs w:val="32"/>
          <w:lang w:bidi="ar-SA"/>
        </w:rPr>
        <w:t>丰富</w:t>
      </w:r>
      <w:r>
        <w:rPr>
          <w:rFonts w:hint="eastAsia" w:ascii="Times New Roman" w:hAnsi="Times New Roman" w:eastAsia="仿宋_GB2312" w:cs="仿宋_GB2312"/>
          <w:color w:val="auto"/>
          <w:sz w:val="32"/>
          <w:szCs w:val="32"/>
          <w:lang w:val="en-US" w:eastAsia="zh-CN" w:bidi="ar-SA"/>
        </w:rPr>
        <w:t>的</w:t>
      </w:r>
      <w:r>
        <w:rPr>
          <w:rFonts w:hint="eastAsia" w:ascii="Times New Roman" w:hAnsi="Times New Roman" w:eastAsia="仿宋_GB2312" w:cs="仿宋_GB2312"/>
          <w:color w:val="auto"/>
          <w:sz w:val="32"/>
          <w:szCs w:val="32"/>
          <w:lang w:bidi="ar-SA"/>
        </w:rPr>
        <w:t>实践经验</w:t>
      </w:r>
      <w:r>
        <w:rPr>
          <w:rFonts w:hint="eastAsia" w:ascii="Times New Roman" w:hAnsi="Times New Roman" w:eastAsia="仿宋_GB2312" w:cs="仿宋_GB2312"/>
          <w:color w:val="auto"/>
          <w:sz w:val="32"/>
          <w:szCs w:val="32"/>
          <w:lang w:val="en-US" w:eastAsia="zh-CN" w:bidi="ar-SA"/>
        </w:rPr>
        <w:t>和理论</w:t>
      </w:r>
      <w:r>
        <w:rPr>
          <w:rFonts w:hint="eastAsia" w:ascii="Times New Roman" w:hAnsi="Times New Roman" w:eastAsia="仿宋_GB2312" w:cs="Times New Roman"/>
          <w:sz w:val="32"/>
          <w:szCs w:val="32"/>
          <w:lang w:val="en-US" w:eastAsia="zh-CN" w:bidi="ar-SA"/>
        </w:rPr>
        <w:t>知识</w:t>
      </w:r>
      <w:r>
        <w:rPr>
          <w:rFonts w:hint="default" w:ascii="Times New Roman" w:hAnsi="Times New Roman" w:eastAsia="仿宋_GB2312" w:cs="Times New Roman"/>
          <w:sz w:val="32"/>
          <w:szCs w:val="32"/>
          <w:lang w:bidi="ar-SA"/>
        </w:rPr>
        <w:t>，</w:t>
      </w:r>
      <w:r>
        <w:rPr>
          <w:rFonts w:hint="default" w:ascii="Times New Roman" w:hAnsi="Times New Roman" w:eastAsia="仿宋_GB2312" w:cs="Times New Roman"/>
          <w:color w:val="auto"/>
          <w:sz w:val="32"/>
          <w:szCs w:val="32"/>
          <w:lang w:val="en-US" w:eastAsia="zh-CN" w:bidi="ar-SA"/>
        </w:rPr>
        <w:t>能够就</w:t>
      </w:r>
      <w:r>
        <w:rPr>
          <w:rFonts w:hint="eastAsia" w:ascii="Times New Roman" w:hAnsi="Times New Roman" w:eastAsia="仿宋_GB2312" w:cs="Times New Roman"/>
          <w:color w:val="auto"/>
          <w:sz w:val="32"/>
          <w:szCs w:val="32"/>
          <w:lang w:val="en-US" w:eastAsia="zh-CN" w:bidi="ar-SA"/>
        </w:rPr>
        <w:t>所从事</w:t>
      </w:r>
      <w:r>
        <w:rPr>
          <w:rFonts w:hint="default" w:ascii="Times New Roman" w:hAnsi="Times New Roman" w:eastAsia="仿宋_GB2312" w:cs="Times New Roman"/>
          <w:color w:val="auto"/>
          <w:sz w:val="32"/>
          <w:szCs w:val="32"/>
          <w:lang w:val="en-US" w:eastAsia="zh-CN" w:bidi="ar-SA"/>
        </w:rPr>
        <w:t>行业</w:t>
      </w:r>
      <w:r>
        <w:rPr>
          <w:rFonts w:hint="eastAsia" w:ascii="Times New Roman" w:hAnsi="Times New Roman" w:eastAsia="仿宋_GB2312" w:cs="Times New Roman"/>
          <w:color w:val="auto"/>
          <w:sz w:val="32"/>
          <w:szCs w:val="32"/>
          <w:lang w:val="en-US" w:eastAsia="zh-CN" w:bidi="ar-SA"/>
        </w:rPr>
        <w:t>的</w:t>
      </w:r>
      <w:r>
        <w:rPr>
          <w:rFonts w:hint="default" w:ascii="Times New Roman" w:hAnsi="Times New Roman" w:eastAsia="仿宋_GB2312" w:cs="Times New Roman"/>
          <w:color w:val="auto"/>
          <w:sz w:val="32"/>
          <w:szCs w:val="32"/>
          <w:lang w:val="en-US" w:eastAsia="zh-CN" w:bidi="ar-SA"/>
        </w:rPr>
        <w:t>发展为退役军人提供形势分析</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经验借鉴。</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eastAsia="zh-CN" w:bidi="ar-SA"/>
        </w:rPr>
        <w:t>2</w:t>
      </w:r>
      <w:r>
        <w:rPr>
          <w:rFonts w:hint="eastAsia" w:ascii="Times New Roman" w:hAnsi="Times New Roman" w:eastAsia="仿宋_GB2312" w:cs="仿宋_GB2312"/>
          <w:color w:val="auto"/>
          <w:sz w:val="32"/>
          <w:szCs w:val="32"/>
          <w:lang w:eastAsia="zh-CN" w:bidi="ar-SA"/>
        </w:rPr>
        <w:t>.</w:t>
      </w:r>
      <w:r>
        <w:rPr>
          <w:rFonts w:hint="eastAsia" w:ascii="Times New Roman" w:hAnsi="Times New Roman" w:eastAsia="仿宋_GB2312" w:cs="仿宋_GB2312"/>
          <w:color w:val="auto"/>
          <w:sz w:val="32"/>
          <w:szCs w:val="32"/>
          <w:lang w:val="en-US" w:eastAsia="zh-CN" w:bidi="ar-SA"/>
        </w:rPr>
        <w:t xml:space="preserve"> 优秀的</w:t>
      </w:r>
      <w:r>
        <w:rPr>
          <w:rFonts w:hint="eastAsia" w:ascii="Times New Roman" w:hAnsi="Times New Roman" w:eastAsia="仿宋_GB2312" w:cs="仿宋_GB2312"/>
          <w:color w:val="auto"/>
          <w:sz w:val="32"/>
          <w:szCs w:val="32"/>
          <w:lang w:bidi="ar-SA"/>
        </w:rPr>
        <w:t>退役</w:t>
      </w:r>
      <w:r>
        <w:rPr>
          <w:rFonts w:hint="default" w:ascii="Times New Roman" w:hAnsi="Times New Roman" w:eastAsia="仿宋_GB2312" w:cs="Times New Roman"/>
          <w:color w:val="auto"/>
          <w:sz w:val="32"/>
          <w:szCs w:val="32"/>
          <w:lang w:bidi="ar-SA"/>
        </w:rPr>
        <w:t>军人企业家</w:t>
      </w:r>
      <w:r>
        <w:rPr>
          <w:rFonts w:hint="default" w:ascii="Times New Roman" w:hAnsi="Times New Roman" w:eastAsia="仿宋_GB2312" w:cs="Times New Roman"/>
          <w:color w:val="auto"/>
          <w:sz w:val="32"/>
          <w:szCs w:val="32"/>
          <w:lang w:val="en-US" w:eastAsia="zh-CN" w:bidi="ar-SA"/>
        </w:rPr>
        <w:t>、退役军人创业者，对退役军人就业创业具有引领示范作用。</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bidi="ar-SA"/>
        </w:rPr>
        <w:t>3</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了解区域经</w:t>
      </w:r>
      <w:r>
        <w:rPr>
          <w:rFonts w:hint="default" w:ascii="Times New Roman" w:hAnsi="Times New Roman" w:eastAsia="仿宋_GB2312" w:cs="Times New Roman"/>
          <w:color w:val="auto"/>
          <w:sz w:val="32"/>
          <w:szCs w:val="32"/>
          <w:lang w:bidi="ar-SA"/>
        </w:rPr>
        <w:t>济发展趋势</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熟悉创业创新政策的政府机关、企事业单位工作人员。</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b/>
          <w:bCs/>
          <w:color w:val="auto"/>
          <w:sz w:val="32"/>
          <w:szCs w:val="32"/>
          <w:lang w:bidi="ar-SA"/>
        </w:rPr>
      </w:pPr>
      <w:r>
        <w:rPr>
          <w:rFonts w:hint="eastAsia" w:ascii="Times New Roman" w:hAnsi="Times New Roman" w:eastAsia="楷体_GB2312" w:cs="楷体_GB2312"/>
          <w:b w:val="0"/>
          <w:bCs w:val="0"/>
          <w:color w:val="auto"/>
          <w:sz w:val="32"/>
          <w:szCs w:val="32"/>
          <w:lang w:eastAsia="zh-CN" w:bidi="ar-SA"/>
        </w:rPr>
        <w:t>（</w:t>
      </w:r>
      <w:r>
        <w:rPr>
          <w:rFonts w:hint="eastAsia" w:ascii="Times New Roman" w:hAnsi="Times New Roman" w:eastAsia="楷体_GB2312" w:cs="楷体_GB2312"/>
          <w:b w:val="0"/>
          <w:bCs w:val="0"/>
          <w:color w:val="auto"/>
          <w:sz w:val="32"/>
          <w:szCs w:val="32"/>
          <w:lang w:val="en-US" w:eastAsia="zh-CN" w:bidi="ar-SA"/>
        </w:rPr>
        <w:t>三</w:t>
      </w:r>
      <w:r>
        <w:rPr>
          <w:rFonts w:hint="eastAsia" w:ascii="Times New Roman" w:hAnsi="Times New Roman" w:eastAsia="楷体_GB2312" w:cs="楷体_GB2312"/>
          <w:b w:val="0"/>
          <w:bCs w:val="0"/>
          <w:color w:val="auto"/>
          <w:sz w:val="32"/>
          <w:szCs w:val="32"/>
          <w:lang w:eastAsia="zh-CN" w:bidi="ar-SA"/>
        </w:rPr>
        <w:t>）</w:t>
      </w:r>
      <w:r>
        <w:rPr>
          <w:rFonts w:hint="eastAsia" w:ascii="Times New Roman" w:hAnsi="Times New Roman" w:eastAsia="楷体_GB2312" w:cs="楷体_GB2312"/>
          <w:b w:val="0"/>
          <w:bCs w:val="0"/>
          <w:color w:val="auto"/>
          <w:sz w:val="32"/>
          <w:szCs w:val="32"/>
          <w:lang w:bidi="ar-SA"/>
        </w:rPr>
        <w:t>职业规划师</w:t>
      </w:r>
      <w:r>
        <w:rPr>
          <w:rFonts w:hint="eastAsia" w:ascii="Times New Roman" w:hAnsi="Times New Roman" w:eastAsia="楷体_GB2312" w:cs="楷体_GB2312"/>
          <w:b w:val="0"/>
          <w:bCs w:val="0"/>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ascii="Times New Roman" w:hAnsi="Times New Roman" w:eastAsia="仿宋_GB2312" w:cs="Times New Roman"/>
          <w:color w:val="auto"/>
          <w:sz w:val="32"/>
          <w:szCs w:val="32"/>
          <w:lang w:bidi="ar-SA"/>
        </w:rPr>
        <w:t>1</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人力资源或管</w:t>
      </w:r>
      <w:r>
        <w:rPr>
          <w:rFonts w:hint="default" w:ascii="Times New Roman" w:hAnsi="Times New Roman" w:eastAsia="仿宋_GB2312" w:cs="Times New Roman"/>
          <w:color w:val="auto"/>
          <w:sz w:val="32"/>
          <w:szCs w:val="32"/>
          <w:lang w:bidi="ar-SA"/>
        </w:rPr>
        <w:t>理咨询</w:t>
      </w:r>
      <w:r>
        <w:rPr>
          <w:rFonts w:hint="default" w:ascii="Times New Roman" w:hAnsi="Times New Roman" w:eastAsia="仿宋_GB2312" w:cs="Times New Roman"/>
          <w:color w:val="auto"/>
          <w:sz w:val="32"/>
          <w:szCs w:val="32"/>
          <w:lang w:val="en-US" w:eastAsia="zh-CN" w:bidi="ar-SA"/>
        </w:rPr>
        <w:t>机构</w:t>
      </w:r>
      <w:r>
        <w:rPr>
          <w:rFonts w:hint="default" w:ascii="Times New Roman" w:hAnsi="Times New Roman" w:eastAsia="仿宋_GB2312" w:cs="Times New Roman"/>
          <w:color w:val="auto"/>
          <w:sz w:val="32"/>
          <w:szCs w:val="32"/>
          <w:lang w:bidi="ar-SA"/>
        </w:rPr>
        <w:t>相关</w:t>
      </w:r>
      <w:r>
        <w:rPr>
          <w:rFonts w:hint="default" w:ascii="Times New Roman" w:hAnsi="Times New Roman" w:eastAsia="仿宋_GB2312" w:cs="Times New Roman"/>
          <w:color w:val="auto"/>
          <w:sz w:val="32"/>
          <w:szCs w:val="32"/>
          <w:lang w:val="en-US" w:eastAsia="zh-CN" w:bidi="ar-SA"/>
        </w:rPr>
        <w:t>从业人员，具有丰富的</w:t>
      </w:r>
      <w:r>
        <w:rPr>
          <w:rFonts w:hint="default" w:ascii="Times New Roman" w:hAnsi="Times New Roman" w:eastAsia="仿宋_GB2312" w:cs="Times New Roman"/>
          <w:color w:val="auto"/>
          <w:sz w:val="32"/>
          <w:szCs w:val="32"/>
          <w:lang w:bidi="ar-SA"/>
        </w:rPr>
        <w:t>就业培训</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就业指导、职业规划</w:t>
      </w:r>
      <w:r>
        <w:rPr>
          <w:rFonts w:hint="default" w:ascii="Times New Roman" w:hAnsi="Times New Roman" w:eastAsia="仿宋_GB2312" w:cs="Times New Roman"/>
          <w:color w:val="auto"/>
          <w:sz w:val="32"/>
          <w:szCs w:val="32"/>
          <w:lang w:bidi="ar-SA"/>
        </w:rPr>
        <w:t>工作经验</w:t>
      </w:r>
      <w:r>
        <w:rPr>
          <w:rFonts w:hint="default" w:ascii="Times New Roman" w:hAnsi="Times New Roman" w:eastAsia="仿宋_GB2312" w:cs="Times New Roman"/>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ascii="Times New Roman" w:hAnsi="Times New Roman" w:eastAsia="仿宋_GB2312" w:cs="Times New Roman"/>
          <w:color w:val="auto"/>
          <w:sz w:val="32"/>
          <w:szCs w:val="32"/>
          <w:lang w:bidi="ar-SA"/>
        </w:rPr>
        <w:t>2</w:t>
      </w:r>
      <w:r>
        <w:rPr>
          <w:rFonts w:hint="eastAsia" w:ascii="Times New Roman" w:hAnsi="Times New Roman" w:eastAsia="仿宋_GB2312" w:cs="仿宋_GB2312"/>
          <w:color w:val="auto"/>
          <w:sz w:val="32"/>
          <w:szCs w:val="32"/>
          <w:lang w:bidi="ar-SA"/>
        </w:rPr>
        <w:t>.</w:t>
      </w:r>
      <w:r>
        <w:rPr>
          <w:rFonts w:hint="eastAsia" w:ascii="Times New Roman" w:hAnsi="Times New Roman" w:eastAsia="仿宋_GB2312" w:cs="仿宋_GB2312"/>
          <w:color w:val="auto"/>
          <w:sz w:val="32"/>
          <w:szCs w:val="32"/>
          <w:lang w:val="en-US" w:eastAsia="zh-CN" w:bidi="ar-SA"/>
        </w:rPr>
        <w:t xml:space="preserve"> </w:t>
      </w:r>
      <w:r>
        <w:rPr>
          <w:rFonts w:hint="eastAsia" w:ascii="Times New Roman" w:hAnsi="Times New Roman" w:eastAsia="仿宋_GB2312" w:cs="仿宋_GB2312"/>
          <w:color w:val="auto"/>
          <w:sz w:val="32"/>
          <w:szCs w:val="32"/>
          <w:lang w:bidi="ar-SA"/>
        </w:rPr>
        <w:t>长期在</w:t>
      </w:r>
      <w:r>
        <w:rPr>
          <w:rFonts w:hint="eastAsia" w:ascii="Times New Roman" w:hAnsi="Times New Roman" w:eastAsia="仿宋_GB2312" w:cs="仿宋_GB2312"/>
          <w:color w:val="auto"/>
          <w:sz w:val="32"/>
          <w:szCs w:val="32"/>
          <w:lang w:val="en-US" w:eastAsia="zh-CN" w:bidi="ar-SA"/>
        </w:rPr>
        <w:t>企事业</w:t>
      </w:r>
      <w:r>
        <w:rPr>
          <w:rFonts w:hint="default" w:ascii="Times New Roman" w:hAnsi="Times New Roman" w:eastAsia="仿宋_GB2312" w:cs="Times New Roman"/>
          <w:color w:val="auto"/>
          <w:sz w:val="32"/>
          <w:szCs w:val="32"/>
          <w:lang w:val="en-US" w:eastAsia="zh-CN" w:bidi="ar-SA"/>
        </w:rPr>
        <w:t>单位</w:t>
      </w:r>
      <w:r>
        <w:rPr>
          <w:rFonts w:hint="default" w:ascii="Times New Roman" w:hAnsi="Times New Roman" w:eastAsia="仿宋_GB2312" w:cs="Times New Roman"/>
          <w:color w:val="auto"/>
          <w:sz w:val="32"/>
          <w:szCs w:val="32"/>
          <w:lang w:bidi="ar-SA"/>
        </w:rPr>
        <w:t>从事人力</w:t>
      </w:r>
      <w:r>
        <w:rPr>
          <w:rFonts w:hint="default" w:ascii="Times New Roman" w:hAnsi="Times New Roman" w:eastAsia="仿宋_GB2312" w:cs="Times New Roman"/>
          <w:color w:val="auto"/>
          <w:sz w:val="32"/>
          <w:szCs w:val="32"/>
          <w:lang w:val="en-US" w:eastAsia="zh-CN" w:bidi="ar-SA"/>
        </w:rPr>
        <w:t>资源</w:t>
      </w:r>
      <w:r>
        <w:rPr>
          <w:rFonts w:hint="default" w:ascii="Times New Roman" w:hAnsi="Times New Roman" w:eastAsia="仿宋_GB2312" w:cs="Times New Roman"/>
          <w:color w:val="auto"/>
          <w:sz w:val="32"/>
          <w:szCs w:val="32"/>
          <w:lang w:bidi="ar-SA"/>
        </w:rPr>
        <w:t>工作</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熟悉就业政策、</w:t>
      </w:r>
      <w:r>
        <w:rPr>
          <w:rFonts w:hint="default" w:ascii="Times New Roman" w:hAnsi="Times New Roman" w:eastAsia="仿宋_GB2312" w:cs="Times New Roman"/>
          <w:color w:val="auto"/>
          <w:sz w:val="32"/>
          <w:szCs w:val="32"/>
          <w:lang w:bidi="ar-SA"/>
        </w:rPr>
        <w:t>了解</w:t>
      </w:r>
      <w:r>
        <w:rPr>
          <w:rFonts w:hint="default" w:ascii="Times New Roman" w:hAnsi="Times New Roman" w:eastAsia="仿宋_GB2312" w:cs="Times New Roman"/>
          <w:color w:val="auto"/>
          <w:sz w:val="32"/>
          <w:szCs w:val="32"/>
          <w:lang w:val="en-US" w:eastAsia="zh-CN" w:bidi="ar-SA"/>
        </w:rPr>
        <w:t>掌握</w:t>
      </w:r>
      <w:r>
        <w:rPr>
          <w:rFonts w:hint="default" w:ascii="Times New Roman" w:hAnsi="Times New Roman" w:eastAsia="仿宋_GB2312" w:cs="Times New Roman"/>
          <w:color w:val="auto"/>
          <w:sz w:val="32"/>
          <w:szCs w:val="32"/>
          <w:lang w:bidi="ar-SA"/>
        </w:rPr>
        <w:t>区内外就业动态</w:t>
      </w:r>
      <w:r>
        <w:rPr>
          <w:rFonts w:hint="default" w:ascii="Times New Roman" w:hAnsi="Times New Roman" w:eastAsia="仿宋_GB2312" w:cs="Times New Roman"/>
          <w:color w:val="auto"/>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16" w:firstLineChars="200"/>
        <w:textAlignment w:val="center"/>
        <w:outlineLvl w:val="9"/>
        <w:rPr>
          <w:rFonts w:hint="default" w:ascii="Times New Roman" w:hAnsi="Times New Roman" w:eastAsia="仿宋_GB2312" w:cs="Times New Roman"/>
          <w:color w:val="auto"/>
          <w:spacing w:val="-6"/>
          <w:sz w:val="32"/>
          <w:szCs w:val="32"/>
          <w:lang w:eastAsia="zh-CN" w:bidi="ar-SA"/>
        </w:rPr>
      </w:pPr>
      <w:r>
        <w:rPr>
          <w:rFonts w:ascii="Times New Roman" w:hAnsi="Times New Roman" w:eastAsia="仿宋_GB2312" w:cs="Times New Roman"/>
          <w:color w:val="auto"/>
          <w:spacing w:val="-6"/>
          <w:sz w:val="32"/>
          <w:szCs w:val="32"/>
          <w:lang w:eastAsia="zh-CN" w:bidi="ar-SA"/>
        </w:rPr>
        <w:t>3</w:t>
      </w:r>
      <w:r>
        <w:rPr>
          <w:rFonts w:hint="eastAsia" w:ascii="Times New Roman" w:hAnsi="Times New Roman" w:eastAsia="仿宋_GB2312" w:cs="仿宋_GB2312"/>
          <w:color w:val="auto"/>
          <w:spacing w:val="-6"/>
          <w:sz w:val="32"/>
          <w:szCs w:val="32"/>
          <w:lang w:eastAsia="zh-CN" w:bidi="ar-SA"/>
        </w:rPr>
        <w:t>.</w:t>
      </w:r>
      <w:r>
        <w:rPr>
          <w:rFonts w:hint="eastAsia" w:ascii="Times New Roman" w:hAnsi="Times New Roman" w:eastAsia="仿宋_GB2312" w:cs="仿宋_GB2312"/>
          <w:color w:val="auto"/>
          <w:spacing w:val="-6"/>
          <w:sz w:val="32"/>
          <w:szCs w:val="32"/>
          <w:lang w:val="en-US" w:eastAsia="zh-CN" w:bidi="ar-SA"/>
        </w:rPr>
        <w:t xml:space="preserve"> 各类</w:t>
      </w:r>
      <w:r>
        <w:rPr>
          <w:rFonts w:hint="eastAsia" w:ascii="Times New Roman" w:hAnsi="Times New Roman" w:eastAsia="仿宋_GB2312" w:cs="仿宋_GB2312"/>
          <w:color w:val="auto"/>
          <w:spacing w:val="-6"/>
          <w:sz w:val="32"/>
          <w:szCs w:val="32"/>
          <w:lang w:bidi="ar-SA"/>
        </w:rPr>
        <w:t>就</w:t>
      </w:r>
      <w:r>
        <w:rPr>
          <w:rFonts w:hint="default" w:ascii="Times New Roman" w:hAnsi="Times New Roman" w:eastAsia="仿宋_GB2312" w:cs="Times New Roman"/>
          <w:color w:val="auto"/>
          <w:spacing w:val="-6"/>
          <w:sz w:val="32"/>
          <w:szCs w:val="32"/>
          <w:lang w:bidi="ar-SA"/>
        </w:rPr>
        <w:t>业见习</w:t>
      </w:r>
      <w:r>
        <w:rPr>
          <w:rFonts w:hint="default" w:ascii="Times New Roman" w:hAnsi="Times New Roman" w:eastAsia="仿宋_GB2312" w:cs="Times New Roman"/>
          <w:color w:val="auto"/>
          <w:spacing w:val="-6"/>
          <w:sz w:val="32"/>
          <w:szCs w:val="32"/>
          <w:lang w:val="en-US" w:eastAsia="zh-CN" w:bidi="ar-SA"/>
        </w:rPr>
        <w:t>机构</w:t>
      </w:r>
      <w:r>
        <w:rPr>
          <w:rFonts w:hint="default" w:ascii="Times New Roman" w:hAnsi="Times New Roman" w:eastAsia="仿宋_GB2312" w:cs="Times New Roman"/>
          <w:color w:val="auto"/>
          <w:spacing w:val="-6"/>
          <w:sz w:val="32"/>
          <w:szCs w:val="32"/>
          <w:lang w:bidi="ar-SA"/>
        </w:rPr>
        <w:t>负责人</w:t>
      </w:r>
      <w:r>
        <w:rPr>
          <w:rFonts w:hint="eastAsia" w:ascii="Times New Roman" w:hAnsi="Times New Roman" w:eastAsia="仿宋_GB2312" w:cs="Times New Roman"/>
          <w:color w:val="auto"/>
          <w:spacing w:val="-6"/>
          <w:sz w:val="32"/>
          <w:szCs w:val="32"/>
          <w:lang w:eastAsia="zh-CN" w:bidi="ar-SA"/>
        </w:rPr>
        <w:t>，</w:t>
      </w:r>
      <w:r>
        <w:rPr>
          <w:rFonts w:hint="eastAsia" w:ascii="Times New Roman" w:hAnsi="Times New Roman" w:eastAsia="仿宋_GB2312" w:cs="Times New Roman"/>
          <w:color w:val="auto"/>
          <w:spacing w:val="-6"/>
          <w:sz w:val="32"/>
          <w:szCs w:val="32"/>
          <w:lang w:val="en-US" w:eastAsia="zh-CN" w:bidi="ar-SA"/>
        </w:rPr>
        <w:t>了解掌握行业、区域用工需求</w:t>
      </w:r>
      <w:r>
        <w:rPr>
          <w:rFonts w:hint="default" w:ascii="Times New Roman" w:hAnsi="Times New Roman" w:eastAsia="仿宋_GB2312" w:cs="Times New Roman"/>
          <w:color w:val="auto"/>
          <w:spacing w:val="-6"/>
          <w:sz w:val="32"/>
          <w:szCs w:val="32"/>
          <w:lang w:eastAsia="zh-CN" w:bidi="ar-SA"/>
        </w:rPr>
        <w:t>。</w:t>
      </w:r>
    </w:p>
    <w:p>
      <w:pPr>
        <w:pStyle w:val="3"/>
        <w:keepNext w:val="0"/>
        <w:keepLines w:val="0"/>
        <w:pageBreakBefore w:val="0"/>
        <w:widowControl w:val="0"/>
        <w:kinsoku/>
        <w:wordWrap/>
        <w:overflowPunct w:val="0"/>
        <w:topLinePunct w:val="0"/>
        <w:autoSpaceDE/>
        <w:autoSpaceDN/>
        <w:bidi w:val="0"/>
        <w:adjustRightInd/>
        <w:snapToGrid/>
        <w:spacing w:line="590" w:lineRule="exact"/>
        <w:ind w:left="0" w:leftChars="0"/>
        <w:textAlignment w:val="center"/>
        <w:rPr>
          <w:rFonts w:hint="default" w:ascii="Times New Roman" w:hAnsi="Times New Roman" w:cs="Times New Roman"/>
          <w:lang w:eastAsia="zh-CN" w:bidi="ar-SA"/>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bidi="ar-SA"/>
        </w:rPr>
        <w:t xml:space="preserve">第三章 </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黑体" w:cs="Times New Roman"/>
          <w:color w:val="auto"/>
          <w:sz w:val="32"/>
          <w:szCs w:val="32"/>
          <w:lang w:bidi="ar-SA"/>
        </w:rPr>
        <w:t>工作职责</w:t>
      </w:r>
    </w:p>
    <w:p>
      <w:pPr>
        <w:pStyle w:val="3"/>
        <w:keepNext w:val="0"/>
        <w:keepLines w:val="0"/>
        <w:pageBreakBefore w:val="0"/>
        <w:widowControl w:val="0"/>
        <w:kinsoku/>
        <w:wordWrap/>
        <w:overflowPunct w:val="0"/>
        <w:topLinePunct w:val="0"/>
        <w:autoSpaceDE/>
        <w:autoSpaceDN/>
        <w:bidi w:val="0"/>
        <w:adjustRightInd/>
        <w:snapToGrid/>
        <w:spacing w:line="590" w:lineRule="exact"/>
        <w:ind w:left="0" w:leftChars="0"/>
        <w:textAlignment w:val="center"/>
        <w:rPr>
          <w:rFonts w:hint="default" w:ascii="Times New Roman" w:hAnsi="Times New Roma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default" w:ascii="Times New Roman" w:hAnsi="Times New Roman" w:eastAsia="黑体" w:cs="Times New Roman"/>
          <w:color w:val="auto"/>
          <w:sz w:val="32"/>
          <w:szCs w:val="32"/>
          <w:lang w:bidi="ar-SA"/>
        </w:rPr>
        <w:t>第</w:t>
      </w:r>
      <w:r>
        <w:rPr>
          <w:rFonts w:hint="eastAsia" w:eastAsia="黑体" w:cs="Times New Roman"/>
          <w:color w:val="auto"/>
          <w:sz w:val="32"/>
          <w:szCs w:val="32"/>
          <w:lang w:val="en-US" w:eastAsia="zh-CN" w:bidi="ar-SA"/>
        </w:rPr>
        <w:t>八</w:t>
      </w:r>
      <w:r>
        <w:rPr>
          <w:rFonts w:hint="default" w:ascii="Times New Roman" w:hAnsi="Times New Roman" w:eastAsia="黑体" w:cs="Times New Roman"/>
          <w:color w:val="auto"/>
          <w:sz w:val="32"/>
          <w:szCs w:val="32"/>
          <w:lang w:bidi="ar-SA"/>
        </w:rPr>
        <w:t>条</w:t>
      </w:r>
      <w:r>
        <w:rPr>
          <w:rFonts w:hint="default" w:ascii="Times New Roman" w:hAnsi="Times New Roman" w:eastAsia="仿宋_GB2312" w:cs="Times New Roman"/>
          <w:color w:val="auto"/>
          <w:sz w:val="32"/>
          <w:szCs w:val="32"/>
          <w:lang w:val="en-US" w:eastAsia="zh-CN" w:bidi="ar-SA"/>
        </w:rPr>
        <w:t xml:space="preserve"> </w:t>
      </w:r>
      <w:r>
        <w:rPr>
          <w:rFonts w:hint="eastAsia" w:ascii="Times New Roman" w:hAnsi="Times New Roman"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val="en-US" w:eastAsia="zh-CN" w:bidi="ar-SA"/>
        </w:rPr>
        <w:t>就业创业导师</w:t>
      </w:r>
      <w:r>
        <w:rPr>
          <w:rFonts w:hint="default" w:ascii="Times New Roman" w:hAnsi="Times New Roman" w:eastAsia="仿宋_GB2312" w:cs="Times New Roman"/>
          <w:color w:val="auto"/>
          <w:sz w:val="32"/>
          <w:szCs w:val="32"/>
          <w:lang w:bidi="ar-SA"/>
        </w:rPr>
        <w:t>工作职责</w:t>
      </w:r>
      <w:r>
        <w:rPr>
          <w:rFonts w:hint="eastAsia" w:ascii="Times New Roman" w:hAnsi="Times New Roman" w:eastAsia="仿宋_GB2312" w:cs="Times New Roman"/>
          <w:color w:val="auto"/>
          <w:sz w:val="32"/>
          <w:szCs w:val="32"/>
          <w:lang w:val="en-US" w:eastAsia="zh-CN" w:bidi="ar-SA"/>
        </w:rPr>
        <w:t>主要</w:t>
      </w:r>
      <w:r>
        <w:rPr>
          <w:rFonts w:ascii="Times New Roman" w:hAnsi="Times New Roman" w:eastAsia="仿宋_GB2312" w:cs="Times New Roman"/>
          <w:color w:val="auto"/>
          <w:sz w:val="32"/>
          <w:szCs w:val="32"/>
          <w:lang w:bidi="ar-SA"/>
        </w:rPr>
        <w:t>包括</w:t>
      </w:r>
      <w:r>
        <w:rPr>
          <w:rFonts w:hint="default" w:ascii="Times New Roman" w:hAnsi="Times New Roman" w:eastAsia="仿宋_GB2312" w:cs="Times New Roman"/>
          <w:color w:val="auto"/>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s="仿宋_GB2312"/>
          <w:sz w:val="32"/>
          <w:szCs w:val="32"/>
          <w:lang w:val="en-US" w:eastAsia="zh-CN"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eastAsia="zh-CN" w:bidi="ar-SA"/>
        </w:rPr>
        <w:t>）</w:t>
      </w:r>
      <w:r>
        <w:rPr>
          <w:rFonts w:hint="eastAsia" w:ascii="Times New Roman" w:hAnsi="Times New Roman" w:eastAsia="仿宋_GB2312" w:cs="仿宋_GB2312"/>
          <w:sz w:val="32"/>
          <w:szCs w:val="32"/>
          <w:lang w:bidi="ar-SA"/>
        </w:rPr>
        <w:t>参加</w:t>
      </w:r>
      <w:r>
        <w:rPr>
          <w:rFonts w:hint="eastAsia" w:ascii="Times New Roman" w:hAnsi="Times New Roman" w:eastAsia="仿宋_GB2312" w:cs="仿宋_GB2312"/>
          <w:sz w:val="32"/>
          <w:szCs w:val="32"/>
          <w:lang w:val="en-US" w:eastAsia="zh-CN" w:bidi="ar-SA"/>
        </w:rPr>
        <w:t>各级</w:t>
      </w:r>
      <w:r>
        <w:rPr>
          <w:rFonts w:hint="eastAsia" w:ascii="Times New Roman" w:hAnsi="Times New Roman" w:eastAsia="仿宋_GB2312" w:cs="仿宋_GB2312"/>
          <w:sz w:val="32"/>
          <w:szCs w:val="32"/>
          <w:lang w:bidi="ar-SA"/>
        </w:rPr>
        <w:t>退役军人事务部门组织的退役军人就业创业</w:t>
      </w:r>
      <w:r>
        <w:rPr>
          <w:rFonts w:hint="eastAsia" w:ascii="Times New Roman" w:hAnsi="Times New Roman" w:eastAsia="仿宋_GB2312" w:cs="仿宋_GB2312"/>
          <w:sz w:val="32"/>
          <w:szCs w:val="32"/>
          <w:lang w:val="en-US" w:eastAsia="zh-CN" w:bidi="ar-SA"/>
        </w:rPr>
        <w:t>大赛、</w:t>
      </w:r>
      <w:r>
        <w:rPr>
          <w:rFonts w:hint="eastAsia" w:ascii="Times New Roman" w:hAnsi="Times New Roman" w:eastAsia="仿宋_GB2312" w:cs="仿宋_GB2312"/>
          <w:sz w:val="32"/>
          <w:szCs w:val="32"/>
          <w:lang w:bidi="ar-SA"/>
        </w:rPr>
        <w:t>论坛、会议</w:t>
      </w:r>
      <w:r>
        <w:rPr>
          <w:rFonts w:hint="eastAsia" w:ascii="Times New Roman" w:hAnsi="Times New Roman" w:eastAsia="仿宋_GB2312" w:cs="仿宋_GB2312"/>
          <w:sz w:val="32"/>
          <w:szCs w:val="32"/>
          <w:lang w:eastAsia="zh-CN" w:bidi="ar-SA"/>
        </w:rPr>
        <w:t>、</w:t>
      </w:r>
      <w:r>
        <w:rPr>
          <w:rFonts w:hint="eastAsia" w:ascii="Times New Roman" w:hAnsi="Times New Roman" w:eastAsia="仿宋_GB2312" w:cs="仿宋_GB2312"/>
          <w:sz w:val="32"/>
          <w:szCs w:val="32"/>
          <w:lang w:val="en-US" w:eastAsia="zh-CN" w:bidi="ar-SA"/>
        </w:rPr>
        <w:t>培训、讲座、沙龙等活动；</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为有创业意愿或处于创业初期的退役军人提供项目策划、开业指导、项目评估、市场分析、经营管理、融资贷款、政策法规等方面的咨询和指导；</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sz w:val="32"/>
          <w:szCs w:val="32"/>
          <w:lang w:bidi="ar-SA"/>
        </w:rPr>
        <w:t>参与退役军人就业创业相关课题研究，对有成功预期的项目，积极向创业投资机构推荐</w:t>
      </w:r>
      <w:r>
        <w:rPr>
          <w:rFonts w:hint="default" w:ascii="Times New Roman" w:hAnsi="Times New Roman" w:eastAsia="仿宋_GB2312" w:cs="Times New Roman"/>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保持与就业创业退役军人群体沟通联系，</w:t>
      </w:r>
      <w:r>
        <w:rPr>
          <w:rFonts w:hint="default" w:ascii="Times New Roman" w:hAnsi="Times New Roman" w:eastAsia="仿宋_GB2312" w:cs="Times New Roman"/>
          <w:color w:val="auto"/>
          <w:sz w:val="32"/>
          <w:szCs w:val="32"/>
          <w:lang w:val="en-US" w:eastAsia="zh-CN" w:bidi="ar-SA"/>
        </w:rPr>
        <w:t>及时为退役军人</w:t>
      </w:r>
      <w:r>
        <w:rPr>
          <w:rFonts w:hint="default" w:ascii="Times New Roman" w:hAnsi="Times New Roman" w:eastAsia="仿宋_GB2312" w:cs="Times New Roman"/>
          <w:color w:val="auto"/>
          <w:sz w:val="32"/>
          <w:szCs w:val="32"/>
          <w:lang w:bidi="ar-SA"/>
        </w:rPr>
        <w:t>提供专业的职业规划、就业求职</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创业创新指导</w:t>
      </w:r>
      <w:r>
        <w:rPr>
          <w:rFonts w:hint="eastAsia" w:ascii="Times New Roman" w:hAnsi="Times New Roman" w:eastAsia="仿宋_GB2312" w:cs="Times New Roman"/>
          <w:color w:val="auto"/>
          <w:sz w:val="32"/>
          <w:szCs w:val="32"/>
          <w:lang w:val="en-US" w:eastAsia="zh-CN" w:bidi="ar-SA"/>
        </w:rPr>
        <w:t>帮扶</w:t>
      </w:r>
      <w:r>
        <w:rPr>
          <w:rFonts w:hint="default" w:ascii="Times New Roman" w:hAnsi="Times New Roman" w:eastAsia="仿宋_GB2312" w:cs="Times New Roman"/>
          <w:color w:val="auto"/>
          <w:sz w:val="32"/>
          <w:szCs w:val="32"/>
          <w:lang w:val="en-US"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（五）</w:t>
      </w:r>
      <w:r>
        <w:rPr>
          <w:rFonts w:hint="default" w:ascii="Times New Roman" w:hAnsi="Times New Roman" w:eastAsia="仿宋_GB2312" w:cs="Times New Roman"/>
          <w:color w:val="auto"/>
          <w:sz w:val="32"/>
          <w:szCs w:val="32"/>
          <w:lang w:bidi="ar-SA"/>
        </w:rPr>
        <w:t>保守创业者和帮扶企业的商业秘密</w:t>
      </w:r>
      <w:r>
        <w:rPr>
          <w:rFonts w:hint="eastAsia" w:ascii="Times New Roman" w:hAnsi="Times New Roman" w:eastAsia="仿宋_GB2312" w:cs="Times New Roman"/>
          <w:color w:val="auto"/>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协助退役军人事务部门开展退役军人思想政治教育 工作，引导广大退役军人退役不褪色</w:t>
      </w:r>
      <w:r>
        <w:rPr>
          <w:rFonts w:hint="eastAsia" w:ascii="Times New Roman" w:hAnsi="Times New Roman" w:eastAsia="仿宋_GB2312" w:cs="Times New Roman"/>
          <w:color w:val="auto"/>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七</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各级退役军人事务部门约定的其他工作。</w:t>
      </w:r>
    </w:p>
    <w:p>
      <w:pPr>
        <w:keepNext w:val="0"/>
        <w:keepLines w:val="0"/>
        <w:pageBreakBefore w:val="0"/>
        <w:widowControl w:val="0"/>
        <w:kinsoku/>
        <w:wordWrap/>
        <w:overflowPunct w:val="0"/>
        <w:topLinePunct w:val="0"/>
        <w:autoSpaceDE/>
        <w:autoSpaceDN/>
        <w:bidi w:val="0"/>
        <w:snapToGrid/>
        <w:spacing w:line="590" w:lineRule="exact"/>
        <w:ind w:firstLine="664" w:firstLineChars="200"/>
        <w:textAlignment w:val="center"/>
        <w:rPr>
          <w:rFonts w:hint="default" w:ascii="Times New Roman" w:hAnsi="Times New Roman" w:eastAsia="仿宋_GB2312" w:cs="Times New Roman"/>
          <w:color w:val="auto"/>
          <w:spacing w:val="6"/>
          <w:sz w:val="32"/>
          <w:szCs w:val="32"/>
          <w:lang w:eastAsia="zh-CN" w:bidi="ar-SA"/>
        </w:rPr>
      </w:pPr>
      <w:r>
        <w:rPr>
          <w:rFonts w:hint="default" w:ascii="Times New Roman" w:hAnsi="Times New Roman" w:eastAsia="黑体" w:cs="Times New Roman"/>
          <w:color w:val="auto"/>
          <w:spacing w:val="6"/>
          <w:kern w:val="2"/>
          <w:sz w:val="32"/>
          <w:szCs w:val="32"/>
          <w:lang w:val="en-US" w:eastAsia="zh-CN" w:bidi="ar-SA"/>
        </w:rPr>
        <w:t>第</w:t>
      </w:r>
      <w:r>
        <w:rPr>
          <w:rFonts w:hint="eastAsia" w:eastAsia="黑体" w:cs="Times New Roman"/>
          <w:color w:val="auto"/>
          <w:spacing w:val="6"/>
          <w:kern w:val="2"/>
          <w:sz w:val="32"/>
          <w:szCs w:val="32"/>
          <w:lang w:val="en-US" w:eastAsia="zh-CN" w:bidi="ar-SA"/>
        </w:rPr>
        <w:t>九</w:t>
      </w:r>
      <w:r>
        <w:rPr>
          <w:rFonts w:hint="default" w:ascii="Times New Roman" w:hAnsi="Times New Roman" w:eastAsia="黑体" w:cs="Times New Roman"/>
          <w:color w:val="auto"/>
          <w:spacing w:val="6"/>
          <w:kern w:val="2"/>
          <w:sz w:val="32"/>
          <w:szCs w:val="32"/>
          <w:lang w:val="en-US" w:eastAsia="zh-CN" w:bidi="ar-SA"/>
        </w:rPr>
        <w:t>条</w:t>
      </w:r>
      <w:r>
        <w:rPr>
          <w:rFonts w:hint="default" w:ascii="Times New Roman" w:hAnsi="Times New Roman" w:eastAsia="仿宋_GB2312" w:cs="Times New Roman"/>
          <w:color w:val="auto"/>
          <w:spacing w:val="6"/>
          <w:sz w:val="32"/>
          <w:szCs w:val="32"/>
          <w:lang w:val="en-US" w:eastAsia="zh-CN" w:bidi="ar-SA"/>
        </w:rPr>
        <w:t xml:space="preserve"> </w:t>
      </w:r>
      <w:r>
        <w:rPr>
          <w:rFonts w:hint="eastAsia" w:ascii="Times New Roman" w:hAnsi="Times New Roman" w:eastAsia="仿宋_GB2312" w:cs="Times New Roman"/>
          <w:color w:val="auto"/>
          <w:spacing w:val="6"/>
          <w:sz w:val="32"/>
          <w:szCs w:val="32"/>
          <w:lang w:val="en-US" w:eastAsia="zh-CN" w:bidi="ar-SA"/>
        </w:rPr>
        <w:t xml:space="preserve"> 就业</w:t>
      </w:r>
      <w:r>
        <w:rPr>
          <w:rFonts w:hint="default" w:ascii="Times New Roman" w:hAnsi="Times New Roman" w:eastAsia="仿宋_GB2312" w:cs="Times New Roman"/>
          <w:color w:val="auto"/>
          <w:spacing w:val="6"/>
          <w:sz w:val="32"/>
          <w:szCs w:val="32"/>
          <w:lang w:eastAsia="zh-CN" w:bidi="ar-SA"/>
        </w:rPr>
        <w:t>创业导师</w:t>
      </w:r>
      <w:r>
        <w:rPr>
          <w:rFonts w:hint="eastAsia" w:ascii="Times New Roman" w:hAnsi="Times New Roman" w:eastAsia="仿宋_GB2312" w:cs="Times New Roman"/>
          <w:color w:val="auto"/>
          <w:spacing w:val="6"/>
          <w:sz w:val="32"/>
          <w:szCs w:val="32"/>
          <w:lang w:val="en-US" w:eastAsia="zh-CN" w:bidi="ar-SA"/>
        </w:rPr>
        <w:t>为退役军人就业创业提供公益性</w:t>
      </w:r>
      <w:r>
        <w:rPr>
          <w:rFonts w:hint="default" w:ascii="Times New Roman" w:hAnsi="Times New Roman" w:eastAsia="仿宋_GB2312" w:cs="Times New Roman"/>
          <w:color w:val="auto"/>
          <w:spacing w:val="6"/>
          <w:sz w:val="32"/>
          <w:szCs w:val="32"/>
          <w:lang w:eastAsia="zh-CN" w:bidi="ar-SA"/>
        </w:rPr>
        <w:t>帮扶活动</w:t>
      </w:r>
      <w:r>
        <w:rPr>
          <w:rFonts w:hint="eastAsia" w:ascii="Times New Roman" w:hAnsi="Times New Roman" w:eastAsia="仿宋_GB2312" w:cs="Times New Roman"/>
          <w:color w:val="auto"/>
          <w:spacing w:val="6"/>
          <w:sz w:val="32"/>
          <w:szCs w:val="32"/>
          <w:lang w:eastAsia="zh-CN" w:bidi="ar-SA"/>
        </w:rPr>
        <w:t>。</w:t>
      </w:r>
      <w:r>
        <w:rPr>
          <w:rFonts w:hint="eastAsia" w:ascii="Times New Roman" w:hAnsi="Times New Roman" w:eastAsia="仿宋_GB2312" w:cs="Times New Roman"/>
          <w:color w:val="auto"/>
          <w:spacing w:val="6"/>
          <w:sz w:val="32"/>
          <w:szCs w:val="32"/>
          <w:lang w:val="en-US" w:eastAsia="zh-CN" w:bidi="ar-SA"/>
        </w:rPr>
        <w:t>作为师资力量参加退役军人事务部门组织的</w:t>
      </w:r>
      <w:r>
        <w:rPr>
          <w:rFonts w:hint="default" w:ascii="Times New Roman" w:hAnsi="Times New Roman" w:eastAsia="仿宋_GB2312" w:cs="Times New Roman"/>
          <w:color w:val="auto"/>
          <w:spacing w:val="6"/>
          <w:sz w:val="32"/>
          <w:szCs w:val="32"/>
          <w:lang w:eastAsia="zh-CN" w:bidi="ar-SA"/>
        </w:rPr>
        <w:t>讲座、培训</w:t>
      </w:r>
      <w:r>
        <w:rPr>
          <w:rFonts w:hint="eastAsia" w:ascii="Times New Roman" w:hAnsi="Times New Roman" w:eastAsia="仿宋_GB2312" w:cs="Times New Roman"/>
          <w:color w:val="auto"/>
          <w:spacing w:val="6"/>
          <w:sz w:val="32"/>
          <w:szCs w:val="32"/>
          <w:lang w:val="en-US" w:eastAsia="zh-CN" w:bidi="ar-SA"/>
        </w:rPr>
        <w:t>的，各级退役军人事务部门</w:t>
      </w:r>
      <w:r>
        <w:rPr>
          <w:rFonts w:hint="default" w:ascii="Times New Roman" w:hAnsi="Times New Roman" w:eastAsia="仿宋_GB2312" w:cs="Times New Roman"/>
          <w:color w:val="auto"/>
          <w:spacing w:val="6"/>
          <w:sz w:val="32"/>
          <w:szCs w:val="32"/>
          <w:lang w:eastAsia="zh-CN" w:bidi="ar-SA"/>
        </w:rPr>
        <w:t>可</w:t>
      </w:r>
      <w:r>
        <w:rPr>
          <w:rFonts w:hint="eastAsia" w:ascii="Times New Roman" w:hAnsi="Times New Roman" w:eastAsia="仿宋_GB2312" w:cs="Times New Roman"/>
          <w:color w:val="auto"/>
          <w:spacing w:val="6"/>
          <w:sz w:val="32"/>
          <w:szCs w:val="32"/>
          <w:lang w:val="en-US" w:eastAsia="zh-CN" w:bidi="ar-SA"/>
        </w:rPr>
        <w:t>参照</w:t>
      </w:r>
      <w:r>
        <w:rPr>
          <w:rFonts w:hint="default" w:ascii="Times New Roman" w:hAnsi="Times New Roman" w:eastAsia="仿宋_GB2312" w:cs="Times New Roman"/>
          <w:color w:val="auto"/>
          <w:spacing w:val="6"/>
          <w:sz w:val="32"/>
          <w:szCs w:val="32"/>
          <w:lang w:eastAsia="zh-CN" w:bidi="ar-SA"/>
        </w:rPr>
        <w:t>有关文件规定标准支付劳务报酬。</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90" w:lineRule="exact"/>
        <w:jc w:val="center"/>
        <w:textAlignment w:val="center"/>
        <w:outlineLvl w:val="9"/>
        <w:rPr>
          <w:rFonts w:hint="default" w:ascii="Times New Roman" w:hAnsi="Times New Roman" w:eastAsia="黑体" w:cs="Times New Roman"/>
          <w:color w:val="auto"/>
          <w:sz w:val="32"/>
          <w:szCs w:val="32"/>
          <w:lang w:bidi="ar-SA"/>
        </w:rPr>
      </w:pP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90" w:lineRule="exact"/>
        <w:jc w:val="center"/>
        <w:textAlignment w:val="center"/>
        <w:outlineLvl w:val="9"/>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bidi="ar-SA"/>
        </w:rPr>
        <w:t>第四章</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黑体" w:cs="Times New Roman"/>
          <w:color w:val="auto"/>
          <w:sz w:val="32"/>
          <w:szCs w:val="32"/>
          <w:lang w:bidi="ar-SA"/>
        </w:rPr>
        <w:t xml:space="preserve"> </w:t>
      </w:r>
      <w:r>
        <w:rPr>
          <w:rFonts w:hint="default" w:ascii="Times New Roman" w:hAnsi="Times New Roman" w:eastAsia="黑体" w:cs="Times New Roman"/>
          <w:color w:val="auto"/>
          <w:sz w:val="32"/>
          <w:szCs w:val="32"/>
          <w:lang w:val="en-US" w:eastAsia="zh-CN" w:bidi="ar-SA"/>
        </w:rPr>
        <w:t>聘任与</w:t>
      </w:r>
      <w:r>
        <w:rPr>
          <w:rFonts w:hint="default" w:ascii="Times New Roman" w:hAnsi="Times New Roman" w:eastAsia="黑体" w:cs="Times New Roman"/>
          <w:color w:val="auto"/>
          <w:sz w:val="32"/>
          <w:szCs w:val="32"/>
          <w:lang w:bidi="ar-SA"/>
        </w:rPr>
        <w:t>解聘</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90" w:lineRule="exact"/>
        <w:jc w:val="center"/>
        <w:textAlignment w:val="center"/>
        <w:outlineLvl w:val="9"/>
        <w:rPr>
          <w:rFonts w:hint="default" w:ascii="Times New Roman" w:hAnsi="Times New Roman" w:eastAsia="黑体" w:cs="Times New Roman"/>
          <w:color w:val="auto"/>
          <w:sz w:val="32"/>
          <w:szCs w:val="32"/>
          <w:lang w:bidi="ar-SA"/>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default" w:ascii="Times New Roman" w:hAnsi="Times New Roman" w:eastAsia="黑体" w:cs="Times New Roman"/>
          <w:color w:val="auto"/>
          <w:sz w:val="32"/>
          <w:szCs w:val="32"/>
          <w:lang w:bidi="ar-SA"/>
        </w:rPr>
        <w:t>第</w:t>
      </w:r>
      <w:r>
        <w:rPr>
          <w:rFonts w:hint="default" w:ascii="Times New Roman" w:hAnsi="Times New Roman" w:eastAsia="黑体" w:cs="Times New Roman"/>
          <w:color w:val="auto"/>
          <w:sz w:val="32"/>
          <w:szCs w:val="32"/>
          <w:lang w:val="en-US" w:eastAsia="zh-CN" w:bidi="ar-SA"/>
        </w:rPr>
        <w:t>十</w:t>
      </w:r>
      <w:r>
        <w:rPr>
          <w:rFonts w:hint="default" w:ascii="Times New Roman" w:hAnsi="Times New Roman" w:eastAsia="黑体" w:cs="Times New Roman"/>
          <w:color w:val="auto"/>
          <w:sz w:val="32"/>
          <w:szCs w:val="32"/>
          <w:lang w:bidi="ar-SA"/>
        </w:rPr>
        <w:t>条</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黑体" w:cs="Times New Roman"/>
          <w:color w:val="auto"/>
          <w:sz w:val="32"/>
          <w:szCs w:val="32"/>
          <w:lang w:bidi="ar-SA"/>
        </w:rPr>
        <w:t xml:space="preserve"> </w:t>
      </w:r>
      <w:r>
        <w:rPr>
          <w:rFonts w:hint="default" w:ascii="Times New Roman" w:hAnsi="Times New Roman" w:eastAsia="仿宋_GB2312" w:cs="Times New Roman"/>
          <w:color w:val="auto"/>
          <w:sz w:val="32"/>
          <w:szCs w:val="32"/>
          <w:lang w:val="en-US" w:eastAsia="zh-CN" w:bidi="ar-SA"/>
        </w:rPr>
        <w:t>就业创业导师</w:t>
      </w:r>
      <w:r>
        <w:rPr>
          <w:rFonts w:ascii="Times New Roman" w:hAnsi="Times New Roman" w:eastAsia="仿宋_GB2312" w:cs="Times New Roman"/>
          <w:color w:val="auto"/>
          <w:sz w:val="32"/>
          <w:szCs w:val="32"/>
          <w:lang w:val="en-US" w:eastAsia="zh-CN" w:bidi="ar-SA"/>
        </w:rPr>
        <w:t>实行选聘制，</w:t>
      </w:r>
      <w:r>
        <w:rPr>
          <w:rFonts w:hint="eastAsia" w:ascii="Times New Roman" w:hAnsi="Times New Roman" w:eastAsia="仿宋_GB2312" w:cs="Times New Roman"/>
          <w:color w:val="auto"/>
          <w:sz w:val="32"/>
          <w:szCs w:val="32"/>
          <w:lang w:val="en-US" w:eastAsia="zh-CN" w:bidi="ar-SA"/>
        </w:rPr>
        <w:t>任期3</w:t>
      </w:r>
      <w:r>
        <w:rPr>
          <w:rFonts w:ascii="Times New Roman" w:hAnsi="Times New Roman" w:eastAsia="仿宋_GB2312" w:cs="Times New Roman"/>
          <w:color w:val="auto"/>
          <w:sz w:val="32"/>
          <w:szCs w:val="32"/>
          <w:lang w:val="en-US" w:eastAsia="zh-CN" w:bidi="ar-SA"/>
        </w:rPr>
        <w:t>年</w:t>
      </w:r>
      <w:r>
        <w:rPr>
          <w:rFonts w:hint="eastAsia" w:ascii="Times New Roman" w:hAnsi="Times New Roman" w:eastAsia="仿宋_GB2312" w:cs="Times New Roman"/>
          <w:color w:val="auto"/>
          <w:sz w:val="32"/>
          <w:szCs w:val="32"/>
          <w:lang w:val="en-US" w:eastAsia="zh-CN" w:bidi="ar-SA"/>
        </w:rPr>
        <w:t>。履行以下选聘程序</w:t>
      </w:r>
      <w:r>
        <w:rPr>
          <w:rFonts w:hint="default" w:ascii="Times New Roman" w:hAnsi="Times New Roman" w:eastAsia="仿宋_GB2312" w:cs="Times New Roman"/>
          <w:color w:val="auto"/>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16" w:firstLineChars="200"/>
        <w:textAlignment w:val="center"/>
        <w:outlineLvl w:val="9"/>
        <w:rPr>
          <w:rFonts w:hint="eastAsia" w:ascii="Times New Roman" w:hAnsi="Times New Roman" w:eastAsia="仿宋_GB2312" w:cs="Times New Roman"/>
          <w:color w:val="auto"/>
          <w:spacing w:val="-6"/>
          <w:sz w:val="32"/>
          <w:szCs w:val="32"/>
          <w:lang w:val="en-US" w:eastAsia="zh-CN" w:bidi="ar-SA"/>
        </w:rPr>
      </w:pPr>
      <w:r>
        <w:rPr>
          <w:rFonts w:hint="default" w:ascii="Times New Roman" w:hAnsi="Times New Roman" w:eastAsia="仿宋_GB2312" w:cs="Times New Roman"/>
          <w:color w:val="auto"/>
          <w:spacing w:val="-6"/>
          <w:sz w:val="32"/>
          <w:szCs w:val="32"/>
          <w:lang w:eastAsia="zh-CN" w:bidi="ar-SA"/>
        </w:rPr>
        <w:t>（</w:t>
      </w:r>
      <w:r>
        <w:rPr>
          <w:rFonts w:hint="default" w:ascii="Times New Roman" w:hAnsi="Times New Roman" w:eastAsia="仿宋_GB2312" w:cs="Times New Roman"/>
          <w:color w:val="auto"/>
          <w:spacing w:val="-6"/>
          <w:sz w:val="32"/>
          <w:szCs w:val="32"/>
          <w:lang w:val="en-US" w:eastAsia="zh-CN" w:bidi="ar-SA"/>
        </w:rPr>
        <w:t>一</w:t>
      </w:r>
      <w:r>
        <w:rPr>
          <w:rFonts w:hint="default" w:ascii="Times New Roman" w:hAnsi="Times New Roman" w:eastAsia="仿宋_GB2312" w:cs="Times New Roman"/>
          <w:color w:val="auto"/>
          <w:spacing w:val="-6"/>
          <w:sz w:val="32"/>
          <w:szCs w:val="32"/>
          <w:lang w:eastAsia="zh-CN" w:bidi="ar-SA"/>
        </w:rPr>
        <w:t>）</w:t>
      </w:r>
      <w:r>
        <w:rPr>
          <w:rFonts w:hint="eastAsia" w:ascii="Times New Roman" w:hAnsi="Times New Roman" w:eastAsia="仿宋_GB2312" w:cs="Times New Roman"/>
          <w:color w:val="auto"/>
          <w:spacing w:val="-6"/>
          <w:sz w:val="32"/>
          <w:szCs w:val="32"/>
          <w:lang w:val="en-US" w:eastAsia="zh-CN" w:bidi="ar-SA"/>
        </w:rPr>
        <w:t>发布公告。向社会公开征集就业创业导师选聘。</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val="en-US" w:eastAsia="zh-CN" w:bidi="ar-SA"/>
        </w:rPr>
        <w:t>（二）资格审查。</w:t>
      </w:r>
      <w:r>
        <w:rPr>
          <w:rFonts w:hint="default" w:ascii="Times New Roman" w:hAnsi="Times New Roman" w:eastAsia="仿宋_GB2312" w:cs="Times New Roman"/>
          <w:color w:val="auto"/>
          <w:sz w:val="32"/>
          <w:szCs w:val="32"/>
          <w:lang w:val="en-US" w:eastAsia="zh-CN" w:bidi="ar-SA"/>
        </w:rPr>
        <w:t>各级退役军人事务部门</w:t>
      </w:r>
      <w:r>
        <w:rPr>
          <w:rFonts w:hint="default" w:ascii="Times New Roman" w:hAnsi="Times New Roman" w:eastAsia="仿宋_GB2312" w:cs="Times New Roman"/>
          <w:color w:val="auto"/>
          <w:sz w:val="32"/>
          <w:szCs w:val="32"/>
          <w:lang w:eastAsia="zh-CN" w:bidi="ar-SA"/>
        </w:rPr>
        <w:t>对自荐或推荐的导师人选进行资格审查，征求</w:t>
      </w:r>
      <w:r>
        <w:rPr>
          <w:rFonts w:hint="eastAsia" w:ascii="Times New Roman" w:hAnsi="Times New Roman" w:eastAsia="仿宋_GB2312" w:cs="Times New Roman"/>
          <w:color w:val="auto"/>
          <w:sz w:val="32"/>
          <w:szCs w:val="32"/>
          <w:lang w:val="en-US" w:eastAsia="zh-CN" w:bidi="ar-SA"/>
        </w:rPr>
        <w:t>自荐或推荐的人选</w:t>
      </w:r>
      <w:r>
        <w:rPr>
          <w:rFonts w:hint="default" w:ascii="Times New Roman" w:hAnsi="Times New Roman" w:eastAsia="仿宋_GB2312" w:cs="Times New Roman"/>
          <w:color w:val="auto"/>
          <w:sz w:val="32"/>
          <w:szCs w:val="32"/>
          <w:lang w:eastAsia="zh-CN" w:bidi="ar-SA"/>
        </w:rPr>
        <w:t>所在单位意见</w:t>
      </w:r>
      <w:r>
        <w:rPr>
          <w:rFonts w:hint="eastAsia" w:eastAsia="仿宋_GB2312" w:cs="Times New Roman"/>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三</w:t>
      </w: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社会公示。对符合本办法第</w:t>
      </w:r>
      <w:r>
        <w:rPr>
          <w:rFonts w:hint="eastAsia" w:eastAsia="仿宋_GB2312" w:cs="Times New Roman"/>
          <w:color w:val="auto"/>
          <w:sz w:val="32"/>
          <w:szCs w:val="32"/>
          <w:lang w:val="en-US" w:eastAsia="zh-CN" w:bidi="ar-SA"/>
        </w:rPr>
        <w:t>七</w:t>
      </w:r>
      <w:r>
        <w:rPr>
          <w:rFonts w:hint="eastAsia" w:ascii="Times New Roman" w:hAnsi="Times New Roman" w:eastAsia="仿宋_GB2312" w:cs="Times New Roman"/>
          <w:color w:val="auto"/>
          <w:sz w:val="32"/>
          <w:szCs w:val="32"/>
          <w:lang w:val="en-US" w:eastAsia="zh-CN" w:bidi="ar-SA"/>
        </w:rPr>
        <w:t>条规定的申请人，须向社会公布并接受监督。</w:t>
      </w:r>
    </w:p>
    <w:p>
      <w:pPr>
        <w:pStyle w:val="3"/>
        <w:keepNext w:val="0"/>
        <w:keepLines w:val="0"/>
        <w:pageBreakBefore w:val="0"/>
        <w:widowControl w:val="0"/>
        <w:kinsoku/>
        <w:wordWrap/>
        <w:overflowPunct w:val="0"/>
        <w:topLinePunct w:val="0"/>
        <w:autoSpaceDE/>
        <w:autoSpaceDN/>
        <w:bidi w:val="0"/>
        <w:snapToGrid/>
        <w:spacing w:line="590" w:lineRule="exact"/>
        <w:ind w:left="0" w:leftChars="0" w:firstLine="739" w:firstLineChars="231"/>
        <w:textAlignment w:val="center"/>
        <w:rPr>
          <w:rFonts w:hint="default" w:ascii="Times New Roman" w:hAnsi="Times New Roman"/>
          <w:lang w:val="en-US" w:eastAsia="zh-CN"/>
        </w:rPr>
      </w:pPr>
      <w:r>
        <w:rPr>
          <w:rFonts w:hint="eastAsia" w:ascii="Times New Roman" w:hAnsi="Times New Roman" w:eastAsia="仿宋_GB2312" w:cs="Times New Roman"/>
          <w:color w:val="auto"/>
          <w:sz w:val="32"/>
          <w:szCs w:val="32"/>
          <w:lang w:val="en-US" w:eastAsia="zh-CN" w:bidi="ar-SA"/>
        </w:rPr>
        <w:t>（四）颁发聘书。由发布征集选聘的退役军人事务部门向选聘人颁发聘书。</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sz w:val="32"/>
          <w:szCs w:val="32"/>
          <w:lang w:val="en-US" w:eastAsia="zh-CN" w:bidi="ar-SA"/>
        </w:rPr>
        <w:t>对申报上一级退役军人就业创业导师的，由本级</w:t>
      </w:r>
      <w:r>
        <w:rPr>
          <w:rFonts w:hint="eastAsia" w:eastAsia="仿宋_GB2312" w:cs="Times New Roman"/>
          <w:color w:val="auto"/>
          <w:sz w:val="32"/>
          <w:szCs w:val="32"/>
          <w:lang w:val="en-US" w:eastAsia="zh-CN" w:bidi="ar-SA"/>
        </w:rPr>
        <w:t>退役</w:t>
      </w:r>
      <w:r>
        <w:rPr>
          <w:rFonts w:hint="default" w:ascii="Times New Roman" w:hAnsi="Times New Roman" w:eastAsia="仿宋_GB2312" w:cs="Times New Roman"/>
          <w:color w:val="auto"/>
          <w:sz w:val="32"/>
          <w:szCs w:val="32"/>
          <w:lang w:val="en-US" w:eastAsia="zh-CN" w:bidi="ar-SA"/>
        </w:rPr>
        <w:t>军人事务部门统一</w:t>
      </w:r>
      <w:r>
        <w:rPr>
          <w:rFonts w:hint="eastAsia" w:eastAsia="仿宋_GB2312" w:cs="Times New Roman"/>
          <w:color w:val="auto"/>
          <w:sz w:val="32"/>
          <w:szCs w:val="32"/>
          <w:lang w:val="en-US" w:eastAsia="zh-CN" w:bidi="ar-SA"/>
        </w:rPr>
        <w:t>向</w:t>
      </w:r>
      <w:r>
        <w:rPr>
          <w:rFonts w:hint="default" w:ascii="Times New Roman" w:hAnsi="Times New Roman" w:eastAsia="仿宋_GB2312" w:cs="Times New Roman"/>
          <w:color w:val="auto"/>
          <w:sz w:val="32"/>
          <w:szCs w:val="32"/>
          <w:lang w:val="en-US" w:eastAsia="zh-CN" w:bidi="ar-SA"/>
        </w:rPr>
        <w:t>上级退役军人事务部门</w:t>
      </w:r>
      <w:r>
        <w:rPr>
          <w:rFonts w:hint="eastAsia" w:eastAsia="仿宋_GB2312" w:cs="Times New Roman"/>
          <w:color w:val="auto"/>
          <w:sz w:val="32"/>
          <w:szCs w:val="32"/>
          <w:lang w:val="en-US" w:eastAsia="zh-CN" w:bidi="ar-SA"/>
        </w:rPr>
        <w:t>申报，</w:t>
      </w:r>
      <w:r>
        <w:rPr>
          <w:rFonts w:hint="default" w:ascii="Times New Roman" w:hAnsi="Times New Roman" w:eastAsia="仿宋_GB2312" w:cs="Times New Roman"/>
          <w:color w:val="auto"/>
          <w:sz w:val="32"/>
          <w:szCs w:val="32"/>
          <w:lang w:val="en-US" w:eastAsia="zh-CN" w:bidi="ar-SA"/>
        </w:rPr>
        <w:t>审核批准</w:t>
      </w:r>
      <w:r>
        <w:rPr>
          <w:rFonts w:hint="eastAsia" w:eastAsia="仿宋_GB2312" w:cs="Times New Roman"/>
          <w:color w:val="auto"/>
          <w:sz w:val="32"/>
          <w:szCs w:val="32"/>
          <w:lang w:val="en-US" w:eastAsia="zh-CN" w:bidi="ar-SA"/>
        </w:rPr>
        <w:t>后</w:t>
      </w:r>
      <w:r>
        <w:rPr>
          <w:rFonts w:hint="eastAsia" w:ascii="Times New Roman" w:hAnsi="Times New Roman" w:eastAsia="仿宋_GB2312" w:cs="Times New Roman"/>
          <w:color w:val="auto"/>
          <w:sz w:val="32"/>
          <w:szCs w:val="32"/>
          <w:lang w:val="en-US" w:eastAsia="zh-CN" w:bidi="ar-SA"/>
        </w:rPr>
        <w:t>，由批准部门颁发聘书，并</w:t>
      </w:r>
      <w:r>
        <w:rPr>
          <w:rFonts w:hint="eastAsia" w:eastAsia="仿宋_GB2312" w:cs="Times New Roman"/>
          <w:color w:val="auto"/>
          <w:sz w:val="32"/>
          <w:szCs w:val="32"/>
          <w:lang w:val="en-US" w:eastAsia="zh-CN" w:bidi="ar-SA"/>
        </w:rPr>
        <w:t>报</w:t>
      </w:r>
      <w:r>
        <w:rPr>
          <w:rFonts w:hint="eastAsia" w:ascii="Times New Roman" w:hAnsi="Times New Roman" w:eastAsia="仿宋_GB2312" w:cs="Times New Roman"/>
          <w:color w:val="auto"/>
          <w:sz w:val="32"/>
          <w:szCs w:val="32"/>
          <w:lang w:val="en-US" w:eastAsia="zh-CN" w:bidi="ar-SA"/>
        </w:rPr>
        <w:t>自治区退役军人厅就业创业处</w:t>
      </w:r>
      <w:r>
        <w:rPr>
          <w:rFonts w:hint="eastAsia" w:eastAsia="仿宋_GB2312" w:cs="Times New Roman"/>
          <w:color w:val="auto"/>
          <w:sz w:val="32"/>
          <w:szCs w:val="32"/>
          <w:lang w:val="en-US" w:eastAsia="zh-CN" w:bidi="ar-SA"/>
        </w:rPr>
        <w:t>备案。</w:t>
      </w:r>
      <w:r>
        <w:rPr>
          <w:rFonts w:hint="default" w:ascii="Times New Roman" w:hAnsi="Times New Roman" w:eastAsia="仿宋_GB2312" w:cs="Times New Roman"/>
          <w:color w:val="auto"/>
          <w:sz w:val="32"/>
          <w:szCs w:val="32"/>
          <w:lang w:val="en-US" w:eastAsia="zh-CN" w:bidi="ar-SA"/>
        </w:rPr>
        <w:t>自治区级退役军人就业创业导师由自治区退役军人厅</w:t>
      </w:r>
      <w:r>
        <w:rPr>
          <w:rFonts w:hint="eastAsia" w:ascii="Times New Roman" w:hAnsi="Times New Roman" w:eastAsia="仿宋_GB2312" w:cs="Times New Roman"/>
          <w:color w:val="auto"/>
          <w:sz w:val="32"/>
          <w:szCs w:val="32"/>
          <w:lang w:val="en-US" w:eastAsia="zh-CN" w:bidi="ar-SA"/>
        </w:rPr>
        <w:t>委托广西退役军人就业创业服务促进会选聘并对各市申报</w:t>
      </w:r>
      <w:r>
        <w:rPr>
          <w:rFonts w:hint="eastAsia" w:eastAsia="仿宋_GB2312" w:cs="Times New Roman"/>
          <w:color w:val="auto"/>
          <w:sz w:val="32"/>
          <w:szCs w:val="32"/>
          <w:lang w:val="en-US" w:eastAsia="zh-CN" w:bidi="ar-SA"/>
        </w:rPr>
        <w:t>人员</w:t>
      </w:r>
      <w:r>
        <w:rPr>
          <w:rFonts w:hint="eastAsia" w:ascii="Times New Roman" w:hAnsi="Times New Roman" w:eastAsia="仿宋_GB2312" w:cs="Times New Roman"/>
          <w:color w:val="auto"/>
          <w:sz w:val="32"/>
          <w:szCs w:val="32"/>
          <w:lang w:val="en-US" w:eastAsia="zh-CN" w:bidi="ar-SA"/>
        </w:rPr>
        <w:t>进行审核，由自治区退役军人厅颁发聘书。</w:t>
      </w:r>
    </w:p>
    <w:p>
      <w:pPr>
        <w:keepNext w:val="0"/>
        <w:keepLines w:val="0"/>
        <w:pageBreakBefore w:val="0"/>
        <w:widowControl w:val="0"/>
        <w:kinsoku/>
        <w:wordWrap/>
        <w:overflowPunct w:val="0"/>
        <w:topLinePunct w:val="0"/>
        <w:autoSpaceDE/>
        <w:autoSpaceDN/>
        <w:bidi w:val="0"/>
        <w:adjustRightInd/>
        <w:snapToGrid/>
        <w:spacing w:line="590" w:lineRule="exact"/>
        <w:ind w:firstLine="616" w:firstLineChars="200"/>
        <w:textAlignment w:val="center"/>
        <w:outlineLvl w:val="9"/>
        <w:rPr>
          <w:rFonts w:hint="default" w:ascii="Times New Roman" w:hAnsi="Times New Roman" w:eastAsia="仿宋_GB2312" w:cs="Times New Roman"/>
          <w:color w:val="auto"/>
          <w:spacing w:val="-6"/>
          <w:sz w:val="32"/>
          <w:szCs w:val="32"/>
          <w:lang w:bidi="ar-SA"/>
        </w:rPr>
      </w:pPr>
      <w:r>
        <w:rPr>
          <w:rFonts w:hint="default" w:ascii="Times New Roman" w:hAnsi="Times New Roman" w:eastAsia="黑体" w:cs="Times New Roman"/>
          <w:color w:val="auto"/>
          <w:spacing w:val="-6"/>
          <w:sz w:val="32"/>
          <w:szCs w:val="32"/>
          <w:lang w:bidi="ar-SA"/>
        </w:rPr>
        <w:t>第</w:t>
      </w:r>
      <w:r>
        <w:rPr>
          <w:rFonts w:hint="default" w:ascii="Times New Roman" w:hAnsi="Times New Roman" w:eastAsia="黑体" w:cs="Times New Roman"/>
          <w:color w:val="auto"/>
          <w:spacing w:val="-6"/>
          <w:sz w:val="32"/>
          <w:szCs w:val="32"/>
          <w:lang w:val="en-US" w:eastAsia="zh-CN" w:bidi="ar-SA"/>
        </w:rPr>
        <w:t>十一</w:t>
      </w:r>
      <w:r>
        <w:rPr>
          <w:rFonts w:hint="default" w:ascii="Times New Roman" w:hAnsi="Times New Roman" w:eastAsia="黑体" w:cs="Times New Roman"/>
          <w:color w:val="auto"/>
          <w:spacing w:val="-6"/>
          <w:sz w:val="32"/>
          <w:szCs w:val="32"/>
          <w:lang w:bidi="ar-SA"/>
        </w:rPr>
        <w:t>条</w:t>
      </w:r>
      <w:r>
        <w:rPr>
          <w:rFonts w:hint="default" w:ascii="Times New Roman" w:hAnsi="Times New Roman" w:eastAsia="仿宋_GB2312" w:cs="Times New Roman"/>
          <w:color w:val="auto"/>
          <w:spacing w:val="-6"/>
          <w:sz w:val="32"/>
          <w:szCs w:val="32"/>
          <w:lang w:bidi="ar-SA"/>
        </w:rPr>
        <w:t xml:space="preserve"> </w:t>
      </w:r>
      <w:r>
        <w:rPr>
          <w:rFonts w:hint="eastAsia" w:ascii="Times New Roman" w:hAnsi="Times New Roman" w:eastAsia="仿宋_GB2312" w:cs="Times New Roman"/>
          <w:color w:val="auto"/>
          <w:spacing w:val="-6"/>
          <w:sz w:val="32"/>
          <w:szCs w:val="32"/>
          <w:lang w:val="en-US" w:eastAsia="zh-CN" w:bidi="ar-SA"/>
        </w:rPr>
        <w:t xml:space="preserve"> </w:t>
      </w:r>
      <w:r>
        <w:rPr>
          <w:rFonts w:hint="default" w:ascii="Times New Roman" w:hAnsi="Times New Roman" w:eastAsia="仿宋_GB2312" w:cs="Times New Roman"/>
          <w:color w:val="auto"/>
          <w:spacing w:val="-6"/>
          <w:sz w:val="32"/>
          <w:szCs w:val="32"/>
          <w:lang w:bidi="ar-SA"/>
        </w:rPr>
        <w:t>导师在聘任期内，有下列情况之一的，予以解聘：</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一</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本人申请不再担任导师参加活动的；</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sz w:val="32"/>
          <w:szCs w:val="32"/>
          <w:lang w:bidi="ar-SA"/>
        </w:rPr>
        <w:t>无正当理由2次以上（含2次）不接受工作安排的；</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三</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擅自披露项目论证咨询所涉及商业、政策信息，引起法律纠纷或造成不良社会影响的；</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val="en-US" w:eastAsia="zh-CN" w:bidi="ar-SA"/>
        </w:rPr>
        <w:t>四</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不公正履行职责，存在徇私舞弊或接受不正当利益行为的；</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eastAsia="zh-CN" w:bidi="ar-SA"/>
        </w:rPr>
      </w:pPr>
      <w:r>
        <w:rPr>
          <w:rFonts w:hint="eastAsia"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五</w:t>
      </w:r>
      <w:r>
        <w:rPr>
          <w:rFonts w:hint="eastAsia"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eastAsia="zh-CN" w:bidi="ar-SA"/>
        </w:rPr>
        <w:t>以导师名义从事导师职责范围之外的活动，损害退役军人事务部门和退役军人形象的</w:t>
      </w:r>
      <w:r>
        <w:rPr>
          <w:rFonts w:hint="eastAsia" w:ascii="Times New Roman" w:hAnsi="Times New Roman" w:eastAsia="仿宋_GB2312" w:cs="Times New Roman"/>
          <w:color w:val="auto"/>
          <w:sz w:val="32"/>
          <w:szCs w:val="32"/>
          <w:lang w:eastAsia="zh-CN" w:bidi="ar-SA"/>
        </w:rPr>
        <w:t>；</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六</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列入社会失信名单，或泄露国家秘密、触犯法律法规被追究责任的；</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仿宋_GB2312" w:cs="Times New Roman"/>
          <w:color w:val="auto"/>
          <w:sz w:val="32"/>
          <w:szCs w:val="32"/>
          <w:lang w:eastAsia="zh-CN" w:bidi="ar-SA"/>
        </w:rPr>
        <w:t>（</w:t>
      </w:r>
      <w:r>
        <w:rPr>
          <w:rFonts w:hint="eastAsia" w:ascii="Times New Roman" w:hAnsi="Times New Roman" w:eastAsia="仿宋_GB2312" w:cs="Times New Roman"/>
          <w:color w:val="auto"/>
          <w:sz w:val="32"/>
          <w:szCs w:val="32"/>
          <w:lang w:val="en-US" w:eastAsia="zh-CN" w:bidi="ar-SA"/>
        </w:rPr>
        <w:t>七</w:t>
      </w:r>
      <w:r>
        <w:rPr>
          <w:rFonts w:hint="default" w:ascii="Times New Roman" w:hAnsi="Times New Roman" w:eastAsia="仿宋_GB2312" w:cs="Times New Roman"/>
          <w:color w:val="auto"/>
          <w:sz w:val="32"/>
          <w:szCs w:val="32"/>
          <w:lang w:eastAsia="zh-CN" w:bidi="ar-SA"/>
        </w:rPr>
        <w:t>）</w:t>
      </w:r>
      <w:r>
        <w:rPr>
          <w:rFonts w:hint="default" w:ascii="Times New Roman" w:hAnsi="Times New Roman" w:eastAsia="仿宋_GB2312" w:cs="Times New Roman"/>
          <w:color w:val="auto"/>
          <w:sz w:val="32"/>
          <w:szCs w:val="32"/>
          <w:lang w:bidi="ar-SA"/>
        </w:rPr>
        <w:t>其他不适宜履行导师职责的情形。</w:t>
      </w:r>
    </w:p>
    <w:p>
      <w:pPr>
        <w:pStyle w:val="11"/>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p>
    <w:p>
      <w:pPr>
        <w:keepNext w:val="0"/>
        <w:keepLines w:val="0"/>
        <w:pageBreakBefore w:val="0"/>
        <w:widowControl w:val="0"/>
        <w:kinsoku/>
        <w:wordWrap/>
        <w:overflowPunct w:val="0"/>
        <w:topLinePunct w:val="0"/>
        <w:autoSpaceDE/>
        <w:autoSpaceDN/>
        <w:bidi w:val="0"/>
        <w:adjustRightInd/>
        <w:snapToGrid/>
        <w:spacing w:line="590" w:lineRule="exact"/>
        <w:jc w:val="center"/>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color w:val="auto"/>
          <w:sz w:val="32"/>
          <w:szCs w:val="32"/>
          <w:lang w:bidi="ar-SA"/>
        </w:rPr>
        <w:t xml:space="preserve">第五章 </w:t>
      </w:r>
      <w:r>
        <w:rPr>
          <w:rFonts w:hint="eastAsia" w:ascii="Times New Roman" w:hAnsi="Times New Roman" w:eastAsia="黑体" w:cs="Times New Roman"/>
          <w:color w:val="auto"/>
          <w:sz w:val="32"/>
          <w:szCs w:val="32"/>
          <w:lang w:val="en-US" w:eastAsia="zh-CN" w:bidi="ar-SA"/>
        </w:rPr>
        <w:t xml:space="preserve"> </w:t>
      </w:r>
      <w:r>
        <w:rPr>
          <w:rFonts w:hint="default" w:ascii="Times New Roman" w:hAnsi="Times New Roman" w:eastAsia="黑体" w:cs="Times New Roman"/>
          <w:color w:val="auto"/>
          <w:sz w:val="32"/>
          <w:szCs w:val="32"/>
          <w:lang w:bidi="ar-SA"/>
        </w:rPr>
        <w:t>附则</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黑体" w:cs="Times New Roman"/>
          <w:color w:val="auto"/>
          <w:sz w:val="32"/>
          <w:szCs w:val="32"/>
          <w:lang w:bidi="ar-SA"/>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s="Times New Roman"/>
          <w:color w:val="auto"/>
          <w:sz w:val="32"/>
          <w:szCs w:val="32"/>
          <w:lang w:bidi="ar-SA"/>
        </w:rPr>
      </w:pPr>
      <w:r>
        <w:rPr>
          <w:rFonts w:hint="default" w:ascii="Times New Roman" w:hAnsi="Times New Roman" w:eastAsia="黑体" w:cs="Times New Roman"/>
          <w:color w:val="auto"/>
          <w:sz w:val="32"/>
          <w:szCs w:val="32"/>
          <w:lang w:bidi="ar-SA"/>
        </w:rPr>
        <w:t>第</w:t>
      </w:r>
      <w:r>
        <w:rPr>
          <w:rFonts w:hint="default" w:ascii="Times New Roman" w:hAnsi="Times New Roman" w:eastAsia="黑体" w:cs="Times New Roman"/>
          <w:color w:val="auto"/>
          <w:sz w:val="32"/>
          <w:szCs w:val="32"/>
          <w:lang w:val="en-US" w:eastAsia="zh-CN" w:bidi="ar-SA"/>
        </w:rPr>
        <w:t>十二</w:t>
      </w:r>
      <w:r>
        <w:rPr>
          <w:rFonts w:hint="default" w:ascii="Times New Roman" w:hAnsi="Times New Roman" w:eastAsia="黑体" w:cs="Times New Roman"/>
          <w:color w:val="auto"/>
          <w:sz w:val="32"/>
          <w:szCs w:val="32"/>
          <w:lang w:bidi="ar-SA"/>
        </w:rPr>
        <w:t xml:space="preserve">条 </w:t>
      </w:r>
      <w:r>
        <w:rPr>
          <w:rFonts w:hint="eastAsia" w:ascii="Times New Roman" w:hAnsi="Times New Roman" w:eastAsia="黑体" w:cs="Times New Roman"/>
          <w:color w:val="auto"/>
          <w:sz w:val="32"/>
          <w:szCs w:val="32"/>
          <w:lang w:val="en-US" w:eastAsia="zh-CN" w:bidi="ar-SA"/>
        </w:rPr>
        <w:t xml:space="preserve"> </w:t>
      </w:r>
      <w:r>
        <w:rPr>
          <w:rFonts w:hint="default" w:eastAsia="仿宋_GB2312" w:cs="Times New Roman"/>
          <w:color w:val="auto"/>
          <w:sz w:val="32"/>
          <w:szCs w:val="32"/>
          <w:lang w:val="en-US" w:eastAsia="zh-CN" w:bidi="ar-SA"/>
        </w:rPr>
        <w:t>本办法由</w:t>
      </w:r>
      <w:r>
        <w:rPr>
          <w:rFonts w:hint="default" w:ascii="Times New Roman" w:hAnsi="Times New Roman" w:eastAsia="仿宋_GB2312" w:cs="Times New Roman"/>
          <w:color w:val="auto"/>
          <w:sz w:val="32"/>
          <w:szCs w:val="32"/>
          <w:lang w:bidi="ar-SA"/>
        </w:rPr>
        <w:t>自治区退役军人厅负责解释。</w:t>
      </w: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eastAsia" w:ascii="Times New Roman" w:hAnsi="Times New Roman" w:eastAsia="仿宋_GB2312"/>
          <w:color w:val="auto"/>
          <w:kern w:val="2"/>
          <w:sz w:val="32"/>
          <w:szCs w:val="32"/>
          <w:lang w:val="en-US" w:eastAsia="zh-CN"/>
        </w:rPr>
      </w:pPr>
      <w:r>
        <w:rPr>
          <w:rFonts w:hint="default" w:eastAsia="黑体" w:cs="Times New Roman"/>
          <w:color w:val="auto"/>
          <w:sz w:val="32"/>
          <w:szCs w:val="32"/>
          <w:lang w:val="en-US" w:eastAsia="zh-CN" w:bidi="ar-SA"/>
        </w:rPr>
        <w:t>第十三条</w:t>
      </w:r>
      <w:r>
        <w:rPr>
          <w:rFonts w:hint="eastAsia" w:eastAsia="仿宋_GB2312" w:cs="Times New Roman"/>
          <w:color w:val="auto"/>
          <w:sz w:val="32"/>
          <w:szCs w:val="32"/>
          <w:lang w:val="en-US" w:eastAsia="zh-CN" w:bidi="ar-SA"/>
        </w:rPr>
        <w:t xml:space="preserve">  </w:t>
      </w:r>
      <w:r>
        <w:rPr>
          <w:rFonts w:hint="default" w:ascii="Times New Roman" w:hAnsi="Times New Roman" w:eastAsia="仿宋_GB2312" w:cs="Times New Roman"/>
          <w:color w:val="auto"/>
          <w:sz w:val="32"/>
          <w:szCs w:val="32"/>
          <w:lang w:bidi="ar-SA"/>
        </w:rPr>
        <w:t>本办法自印发之日起施行</w:t>
      </w:r>
      <w:r>
        <w:rPr>
          <w:rFonts w:hint="eastAsia" w:eastAsia="仿宋_GB2312" w:cs="Times New Roman"/>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snapToGrid/>
        <w:spacing w:line="590" w:lineRule="exact"/>
        <w:ind w:firstLine="616" w:firstLineChars="200"/>
        <w:textAlignment w:val="center"/>
        <w:outlineLvl w:val="9"/>
        <w:rPr>
          <w:rFonts w:hint="default" w:ascii="Times New Roman" w:hAnsi="Times New Roman" w:eastAsia="仿宋_GB2312"/>
          <w:color w:val="auto"/>
          <w:spacing w:val="-6"/>
          <w:kern w:val="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90" w:lineRule="exact"/>
        <w:ind w:firstLine="640" w:firstLineChars="200"/>
        <w:textAlignment w:val="center"/>
        <w:outlineLvl w:val="9"/>
        <w:rPr>
          <w:rFonts w:hint="default" w:ascii="Times New Roman" w:hAnsi="Times New Roman" w:eastAsia="仿宋_GB2312"/>
          <w:color w:val="auto"/>
          <w:spacing w:val="0"/>
          <w:kern w:val="2"/>
          <w:sz w:val="32"/>
          <w:szCs w:val="32"/>
          <w:lang w:val="en-US" w:eastAsia="zh-CN"/>
        </w:rPr>
        <w:sectPr>
          <w:footerReference r:id="rId3" w:type="default"/>
          <w:pgSz w:w="11906" w:h="16838"/>
          <w:pgMar w:top="2098" w:right="1474" w:bottom="1984" w:left="1587" w:header="851" w:footer="992" w:gutter="0"/>
          <w:pgNumType w:fmt="decimal"/>
          <w:cols w:space="720" w:num="1"/>
          <w:rtlGutter w:val="0"/>
          <w:docGrid w:type="lines" w:linePitch="312" w:charSpace="0"/>
        </w:sectPr>
      </w:pPr>
      <w:r>
        <w:rPr>
          <w:rFonts w:hint="default" w:ascii="Times New Roman" w:hAnsi="Times New Roman" w:eastAsia="仿宋_GB2312"/>
          <w:color w:val="auto"/>
          <w:spacing w:val="0"/>
          <w:kern w:val="2"/>
          <w:sz w:val="32"/>
          <w:szCs w:val="32"/>
          <w:lang w:val="en-US" w:eastAsia="zh-CN"/>
        </w:rPr>
        <w:t>附件：广西壮族自治区退役军人就业创业导师申请表</w:t>
      </w:r>
    </w:p>
    <w:p>
      <w:pPr>
        <w:keepNext w:val="0"/>
        <w:keepLines w:val="0"/>
        <w:pageBreakBefore w:val="0"/>
        <w:kinsoku/>
        <w:wordWrap/>
        <w:overflowPunct w:val="0"/>
        <w:topLinePunct w:val="0"/>
        <w:bidi w:val="0"/>
        <w:snapToGrid/>
        <w:spacing w:line="570" w:lineRule="exact"/>
        <w:jc w:val="both"/>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p>
    <w:p>
      <w:pPr>
        <w:keepNext w:val="0"/>
        <w:keepLines w:val="0"/>
        <w:pageBreakBefore w:val="0"/>
        <w:kinsoku/>
        <w:wordWrap/>
        <w:overflowPunct w:val="0"/>
        <w:topLinePunct w:val="0"/>
        <w:bidi w:val="0"/>
        <w:snapToGrid/>
        <w:spacing w:line="570" w:lineRule="exact"/>
        <w:jc w:val="center"/>
        <w:textAlignment w:val="center"/>
        <w:rPr>
          <w:rFonts w:hint="eastAsia" w:ascii="Times New Roman" w:hAnsi="Times New Roman" w:eastAsia="方正小标宋简体" w:cs="Times New Roman"/>
          <w:kern w:val="0"/>
          <w:sz w:val="44"/>
          <w:szCs w:val="44"/>
          <w:lang w:val="en-US" w:eastAsia="zh-CN"/>
        </w:rPr>
      </w:pPr>
    </w:p>
    <w:p>
      <w:pPr>
        <w:keepNext w:val="0"/>
        <w:keepLines w:val="0"/>
        <w:pageBreakBefore w:val="0"/>
        <w:kinsoku/>
        <w:wordWrap/>
        <w:overflowPunct w:val="0"/>
        <w:topLinePunct w:val="0"/>
        <w:bidi w:val="0"/>
        <w:snapToGrid/>
        <w:spacing w:line="570" w:lineRule="exact"/>
        <w:jc w:val="center"/>
        <w:textAlignment w:val="center"/>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广西壮族自治区退役军人就业创业</w:t>
      </w:r>
    </w:p>
    <w:p>
      <w:pPr>
        <w:keepNext w:val="0"/>
        <w:keepLines w:val="0"/>
        <w:pageBreakBefore w:val="0"/>
        <w:kinsoku/>
        <w:wordWrap/>
        <w:overflowPunct w:val="0"/>
        <w:topLinePunct w:val="0"/>
        <w:bidi w:val="0"/>
        <w:snapToGrid/>
        <w:spacing w:line="570" w:lineRule="exact"/>
        <w:jc w:val="center"/>
        <w:textAlignment w:val="center"/>
        <w:rPr>
          <w:rFonts w:hint="eastAsia" w:ascii="Times New Roman" w:hAnsi="Times New Roman" w:eastAsia="方正小标宋简体" w:cs="Times New Roman"/>
          <w:kern w:val="0"/>
          <w:sz w:val="44"/>
          <w:szCs w:val="44"/>
          <w:lang w:val="en-US" w:eastAsia="zh-CN"/>
        </w:rPr>
      </w:pPr>
      <w:r>
        <w:rPr>
          <w:rFonts w:hint="eastAsia" w:ascii="Times New Roman" w:hAnsi="Times New Roman" w:eastAsia="方正小标宋简体" w:cs="Times New Roman"/>
          <w:kern w:val="0"/>
          <w:sz w:val="44"/>
          <w:szCs w:val="44"/>
          <w:lang w:val="en-US" w:eastAsia="zh-CN"/>
        </w:rPr>
        <w:t>导师申请表</w:t>
      </w:r>
    </w:p>
    <w:tbl>
      <w:tblPr>
        <w:tblStyle w:val="8"/>
        <w:tblpPr w:leftFromText="180" w:rightFromText="180" w:vertAnchor="text" w:horzAnchor="page" w:tblpXSpec="center" w:tblpY="567"/>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63"/>
        <w:gridCol w:w="1463"/>
        <w:gridCol w:w="1464"/>
        <w:gridCol w:w="1463"/>
        <w:gridCol w:w="1463"/>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5" w:hRule="exact"/>
          <w:jc w:val="center"/>
        </w:trPr>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r>
              <w:rPr>
                <w:rFonts w:hint="eastAsia" w:ascii="Times New Roman" w:hAnsi="Times New Roman" w:eastAsia="黑体" w:cs="黑体"/>
                <w:color w:val="000000"/>
                <w:kern w:val="0"/>
                <w:sz w:val="24"/>
              </w:rPr>
              <w:t>姓</w:t>
            </w:r>
            <w:r>
              <w:rPr>
                <w:rFonts w:hint="eastAsia" w:ascii="Times New Roman" w:hAnsi="Times New Roman" w:eastAsia="黑体" w:cs="黑体"/>
                <w:color w:val="000000"/>
                <w:kern w:val="0"/>
                <w:sz w:val="24"/>
                <w:lang w:val="en-US" w:eastAsia="zh-CN"/>
              </w:rPr>
              <w:t xml:space="preserve">    </w:t>
            </w:r>
            <w:r>
              <w:rPr>
                <w:rFonts w:hint="eastAsia" w:ascii="Times New Roman" w:hAnsi="Times New Roman" w:eastAsia="黑体" w:cs="黑体"/>
                <w:color w:val="000000"/>
                <w:kern w:val="0"/>
                <w:sz w:val="24"/>
              </w:rPr>
              <w:t>名</w:t>
            </w: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p>
        </w:tc>
        <w:tc>
          <w:tcPr>
            <w:tcW w:w="1464"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r>
              <w:rPr>
                <w:rFonts w:hint="eastAsia" w:ascii="Times New Roman" w:hAnsi="Times New Roman" w:eastAsia="黑体" w:cs="黑体"/>
                <w:color w:val="000000"/>
                <w:kern w:val="0"/>
                <w:sz w:val="24"/>
              </w:rPr>
              <w:t>性</w:t>
            </w:r>
            <w:r>
              <w:rPr>
                <w:rFonts w:hint="eastAsia" w:ascii="Times New Roman" w:hAnsi="Times New Roman" w:eastAsia="黑体" w:cs="黑体"/>
                <w:color w:val="000000"/>
                <w:kern w:val="0"/>
                <w:sz w:val="24"/>
                <w:lang w:val="en-US" w:eastAsia="zh-CN"/>
              </w:rPr>
              <w:t xml:space="preserve">    </w:t>
            </w:r>
            <w:r>
              <w:rPr>
                <w:rFonts w:hint="eastAsia" w:ascii="Times New Roman" w:hAnsi="Times New Roman" w:eastAsia="黑体" w:cs="黑体"/>
                <w:color w:val="000000"/>
                <w:kern w:val="0"/>
                <w:sz w:val="24"/>
              </w:rPr>
              <w:t>别</w:t>
            </w: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r>
              <w:rPr>
                <w:rFonts w:hint="eastAsia" w:ascii="Times New Roman" w:hAnsi="Times New Roman" w:eastAsia="黑体" w:cs="黑体"/>
                <w:color w:val="000000"/>
                <w:kern w:val="0"/>
                <w:sz w:val="24"/>
              </w:rPr>
              <w:t>出生年月</w:t>
            </w:r>
          </w:p>
        </w:tc>
        <w:tc>
          <w:tcPr>
            <w:tcW w:w="1464"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kern w:val="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5" w:hRule="exact"/>
          <w:jc w:val="center"/>
        </w:trPr>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r>
              <w:rPr>
                <w:rFonts w:hint="eastAsia" w:ascii="Times New Roman" w:hAnsi="Times New Roman" w:eastAsia="黑体" w:cs="黑体"/>
                <w:color w:val="000000"/>
                <w:kern w:val="0"/>
                <w:sz w:val="24"/>
              </w:rPr>
              <w:t>政治面貌</w:t>
            </w: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eastAsia" w:ascii="Times New Roman" w:hAnsi="Times New Roman" w:eastAsia="黑体" w:cs="黑体"/>
                <w:kern w:val="0"/>
                <w:sz w:val="24"/>
              </w:rPr>
            </w:pPr>
          </w:p>
        </w:tc>
        <w:tc>
          <w:tcPr>
            <w:tcW w:w="1464"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kern w:val="0"/>
                <w:sz w:val="24"/>
                <w:lang w:val="en-US" w:eastAsia="zh-CN"/>
              </w:rPr>
            </w:pPr>
            <w:r>
              <w:rPr>
                <w:rFonts w:hint="eastAsia" w:ascii="Times New Roman" w:hAnsi="Times New Roman" w:eastAsia="黑体" w:cs="黑体"/>
                <w:kern w:val="0"/>
                <w:sz w:val="24"/>
                <w:lang w:val="en-US" w:eastAsia="zh-CN"/>
              </w:rPr>
              <w:t>毕业院校</w:t>
            </w: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p>
        </w:tc>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专    业</w:t>
            </w:r>
          </w:p>
        </w:tc>
        <w:tc>
          <w:tcPr>
            <w:tcW w:w="1464"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85" w:hRule="exact"/>
          <w:jc w:val="center"/>
        </w:trPr>
        <w:tc>
          <w:tcPr>
            <w:tcW w:w="1463" w:type="dxa"/>
            <w:noWrap w:val="0"/>
            <w:tcMar>
              <w:top w:w="20" w:type="dxa"/>
              <w:left w:w="20" w:type="dxa"/>
              <w:bottom w:w="0" w:type="dxa"/>
              <w:right w:w="20" w:type="dxa"/>
            </w:tcMar>
            <w:vAlign w:val="top"/>
          </w:tcPr>
          <w:p>
            <w:pPr>
              <w:keepNext w:val="0"/>
              <w:keepLines w:val="0"/>
              <w:pageBreakBefore w:val="0"/>
              <w:widowControl/>
              <w:kinsoku/>
              <w:wordWrap/>
              <w:topLinePunct w:val="0"/>
              <w:bidi w:val="0"/>
              <w:snapToGrid/>
              <w:spacing w:line="570" w:lineRule="exact"/>
              <w:jc w:val="center"/>
              <w:rPr>
                <w:rFonts w:hint="default" w:ascii="Times New Roman" w:hAnsi="Times New Roman" w:eastAsia="黑体" w:cs="黑体"/>
                <w:kern w:val="0"/>
                <w:sz w:val="24"/>
                <w:lang w:val="en-US" w:eastAsia="zh-CN"/>
              </w:rPr>
            </w:pPr>
            <w:r>
              <w:rPr>
                <w:rFonts w:hint="eastAsia" w:ascii="Times New Roman" w:hAnsi="Times New Roman" w:eastAsia="黑体" w:cs="黑体"/>
                <w:color w:val="000000"/>
                <w:kern w:val="0"/>
                <w:sz w:val="24"/>
                <w:lang w:val="en-US" w:eastAsia="zh-CN"/>
              </w:rPr>
              <w:t>所在</w:t>
            </w:r>
            <w:r>
              <w:rPr>
                <w:rFonts w:hint="eastAsia" w:ascii="Times New Roman" w:hAnsi="Times New Roman" w:eastAsia="黑体" w:cs="黑体"/>
                <w:color w:val="000000"/>
                <w:kern w:val="0"/>
                <w:sz w:val="24"/>
              </w:rPr>
              <w:t>单位</w:t>
            </w:r>
          </w:p>
        </w:tc>
        <w:tc>
          <w:tcPr>
            <w:tcW w:w="1463" w:type="dxa"/>
            <w:noWrap w:val="0"/>
            <w:tcMar>
              <w:top w:w="20" w:type="dxa"/>
              <w:left w:w="20" w:type="dxa"/>
              <w:bottom w:w="0" w:type="dxa"/>
              <w:right w:w="20" w:type="dxa"/>
            </w:tcMar>
            <w:vAlign w:val="top"/>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kern w:val="0"/>
                <w:sz w:val="24"/>
              </w:rPr>
            </w:pPr>
          </w:p>
        </w:tc>
        <w:tc>
          <w:tcPr>
            <w:tcW w:w="1464" w:type="dxa"/>
            <w:noWrap w:val="0"/>
            <w:tcMar>
              <w:top w:w="20" w:type="dxa"/>
              <w:left w:w="20" w:type="dxa"/>
              <w:bottom w:w="0" w:type="dxa"/>
              <w:right w:w="20" w:type="dxa"/>
            </w:tcMar>
            <w:vAlign w:val="top"/>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rPr>
            </w:pPr>
            <w:r>
              <w:rPr>
                <w:rFonts w:hint="eastAsia" w:ascii="Times New Roman" w:hAnsi="Times New Roman" w:eastAsia="黑体" w:cs="黑体"/>
                <w:color w:val="000000"/>
                <w:kern w:val="0"/>
                <w:sz w:val="24"/>
              </w:rPr>
              <w:t>职务职级</w:t>
            </w:r>
          </w:p>
          <w:p>
            <w:pPr>
              <w:keepNext w:val="0"/>
              <w:keepLines w:val="0"/>
              <w:pageBreakBefore w:val="0"/>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或从事工作</w:t>
            </w:r>
          </w:p>
        </w:tc>
        <w:tc>
          <w:tcPr>
            <w:tcW w:w="1463" w:type="dxa"/>
            <w:noWrap w:val="0"/>
            <w:tcMar>
              <w:top w:w="20" w:type="dxa"/>
              <w:left w:w="20" w:type="dxa"/>
              <w:bottom w:w="0" w:type="dxa"/>
              <w:right w:w="20" w:type="dxa"/>
            </w:tcMar>
            <w:vAlign w:val="top"/>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rPr>
            </w:pPr>
          </w:p>
        </w:tc>
        <w:tc>
          <w:tcPr>
            <w:tcW w:w="1463" w:type="dxa"/>
            <w:noWrap w:val="0"/>
            <w:tcMar>
              <w:top w:w="20" w:type="dxa"/>
              <w:left w:w="20" w:type="dxa"/>
              <w:bottom w:w="0" w:type="dxa"/>
              <w:right w:w="20" w:type="dxa"/>
            </w:tcMar>
            <w:vAlign w:val="top"/>
          </w:tcPr>
          <w:p>
            <w:pPr>
              <w:keepNext w:val="0"/>
              <w:keepLines w:val="0"/>
              <w:pageBreakBefore w:val="0"/>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申请类别</w:t>
            </w:r>
          </w:p>
        </w:tc>
        <w:tc>
          <w:tcPr>
            <w:tcW w:w="1464" w:type="dxa"/>
            <w:noWrap w:val="0"/>
            <w:tcMar>
              <w:top w:w="20" w:type="dxa"/>
              <w:left w:w="20" w:type="dxa"/>
              <w:bottom w:w="0" w:type="dxa"/>
              <w:right w:w="20" w:type="dxa"/>
            </w:tcMar>
            <w:vAlign w:val="top"/>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7749" w:hRule="atLeast"/>
          <w:jc w:val="center"/>
        </w:trPr>
        <w:tc>
          <w:tcPr>
            <w:tcW w:w="1463" w:type="dxa"/>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jc w:val="center"/>
              <w:rPr>
                <w:rFonts w:hint="default"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个人简介</w:t>
            </w:r>
          </w:p>
        </w:tc>
        <w:tc>
          <w:tcPr>
            <w:tcW w:w="7317" w:type="dxa"/>
            <w:gridSpan w:val="5"/>
            <w:noWrap w:val="0"/>
            <w:tcMar>
              <w:top w:w="20" w:type="dxa"/>
              <w:left w:w="20" w:type="dxa"/>
              <w:bottom w:w="0" w:type="dxa"/>
              <w:right w:w="20" w:type="dxa"/>
            </w:tcMar>
            <w:vAlign w:val="bottom"/>
          </w:tcPr>
          <w:p>
            <w:pPr>
              <w:keepNext w:val="0"/>
              <w:keepLines w:val="0"/>
              <w:pageBreakBefore w:val="0"/>
              <w:widowControl/>
              <w:kinsoku/>
              <w:wordWrap/>
              <w:topLinePunct w:val="0"/>
              <w:bidi w:val="0"/>
              <w:snapToGrid/>
              <w:spacing w:line="570" w:lineRule="exact"/>
              <w:jc w:val="center"/>
              <w:rPr>
                <w:rFonts w:hint="eastAsia" w:ascii="Times New Roman" w:hAnsi="Times New Roman" w:eastAsia="仿宋_GB2312" w:cs="仿宋_GB2312"/>
                <w:color w:val="000000"/>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488" w:hRule="atLeast"/>
          <w:jc w:val="center"/>
        </w:trPr>
        <w:tc>
          <w:tcPr>
            <w:tcW w:w="1463" w:type="dxa"/>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个人</w:t>
            </w:r>
          </w:p>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lang w:val="en-US" w:eastAsia="zh-CN"/>
              </w:rPr>
            </w:pPr>
            <w:r>
              <w:rPr>
                <w:rFonts w:hint="eastAsia" w:ascii="Times New Roman" w:hAnsi="Times New Roman" w:eastAsia="黑体" w:cs="黑体"/>
                <w:color w:val="000000"/>
                <w:kern w:val="0"/>
                <w:sz w:val="24"/>
                <w:lang w:val="en-US" w:eastAsia="zh-CN"/>
              </w:rPr>
              <w:t>承诺</w:t>
            </w:r>
          </w:p>
        </w:tc>
        <w:tc>
          <w:tcPr>
            <w:tcW w:w="7317" w:type="dxa"/>
            <w:gridSpan w:val="5"/>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rPr>
            </w:pPr>
          </w:p>
          <w:p>
            <w:pPr>
              <w:spacing w:line="570" w:lineRule="exact"/>
              <w:ind w:firstLine="3120" w:firstLineChars="1300"/>
              <w:rPr>
                <w:rFonts w:hint="eastAsia" w:ascii="Times New Roman" w:hAnsi="Times New Roman" w:eastAsia="仿宋_GB2312" w:cs="仿宋_GB2312"/>
                <w:color w:val="000000"/>
                <w:kern w:val="0"/>
                <w:sz w:val="24"/>
              </w:rPr>
            </w:pPr>
          </w:p>
          <w:p>
            <w:pPr>
              <w:spacing w:line="570" w:lineRule="exact"/>
              <w:ind w:firstLine="3120" w:firstLineChars="1300"/>
              <w:rPr>
                <w:rFonts w:hint="eastAsia" w:ascii="Times New Roman" w:hAnsi="Times New Roman" w:eastAsia="仿宋_GB2312" w:cs="仿宋_GB2312"/>
                <w:color w:val="000000"/>
                <w:kern w:val="0"/>
                <w:sz w:val="24"/>
              </w:rPr>
            </w:pPr>
          </w:p>
          <w:p>
            <w:pPr>
              <w:spacing w:line="570" w:lineRule="exact"/>
              <w:ind w:firstLine="3120" w:firstLineChars="1300"/>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left="4072" w:leftChars="1482" w:hanging="960" w:hangingChars="400"/>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 xml:space="preserve">  </w:t>
            </w:r>
            <w:r>
              <w:rPr>
                <w:rFonts w:hint="eastAsia" w:ascii="Times New Roman" w:hAnsi="Times New Roman" w:eastAsia="仿宋_GB2312" w:cs="仿宋_GB2312"/>
                <w:color w:val="000000"/>
                <w:kern w:val="0"/>
                <w:sz w:val="24"/>
                <w:lang w:val="en-US" w:eastAsia="zh-CN"/>
              </w:rPr>
              <w:t xml:space="preserve">                                  </w:t>
            </w:r>
            <w:r>
              <w:rPr>
                <w:rFonts w:hint="eastAsia" w:eastAsia="仿宋_GB2312" w:cs="仿宋_GB2312"/>
                <w:color w:val="000000"/>
                <w:kern w:val="0"/>
                <w:sz w:val="24"/>
                <w:lang w:val="en-US" w:eastAsia="zh-CN"/>
              </w:rPr>
              <w:t xml:space="preserve"> </w:t>
            </w:r>
            <w:r>
              <w:rPr>
                <w:rFonts w:hint="eastAsia" w:ascii="Times New Roman" w:hAnsi="Times New Roman" w:eastAsia="仿宋_GB2312" w:cs="仿宋_GB2312"/>
                <w:color w:val="000000"/>
                <w:kern w:val="0"/>
                <w:sz w:val="24"/>
                <w:lang w:val="en-US" w:eastAsia="zh-CN"/>
              </w:rPr>
              <w:t>申请人签字</w:t>
            </w:r>
          </w:p>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 xml:space="preserve">     </w:t>
            </w:r>
            <w:r>
              <w:rPr>
                <w:rFonts w:hint="eastAsia" w:ascii="Times New Roman" w:hAnsi="Times New Roman" w:eastAsia="仿宋_GB2312" w:cs="仿宋_GB2312"/>
                <w:color w:val="000000"/>
                <w:kern w:val="0"/>
                <w:sz w:val="24"/>
                <w:lang w:val="en-US" w:eastAsia="zh-CN"/>
              </w:rPr>
              <w:t xml:space="preserve">     </w:t>
            </w:r>
            <w:r>
              <w:rPr>
                <w:rFonts w:hint="eastAsia" w:ascii="Times New Roman" w:hAnsi="Times New Roman" w:eastAsia="仿宋_GB2312" w:cs="仿宋_GB2312"/>
                <w:color w:val="000000"/>
                <w:kern w:val="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961" w:hRule="atLeast"/>
          <w:jc w:val="center"/>
        </w:trPr>
        <w:tc>
          <w:tcPr>
            <w:tcW w:w="1463" w:type="dxa"/>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b w:val="0"/>
                <w:bCs w:val="0"/>
                <w:color w:val="000000"/>
                <w:kern w:val="0"/>
                <w:sz w:val="24"/>
                <w:lang w:val="en-US" w:eastAsia="zh-CN"/>
              </w:rPr>
            </w:pPr>
            <w:r>
              <w:rPr>
                <w:rFonts w:hint="eastAsia" w:ascii="Times New Roman" w:hAnsi="Times New Roman" w:eastAsia="黑体" w:cs="黑体"/>
                <w:b w:val="0"/>
                <w:bCs w:val="0"/>
                <w:color w:val="000000"/>
                <w:kern w:val="0"/>
                <w:sz w:val="24"/>
                <w:lang w:val="en-US" w:eastAsia="zh-CN"/>
              </w:rPr>
              <w:t>所在</w:t>
            </w:r>
          </w:p>
          <w:p>
            <w:pPr>
              <w:keepNext w:val="0"/>
              <w:keepLines w:val="0"/>
              <w:pageBreakBefore w:val="0"/>
              <w:kinsoku/>
              <w:wordWrap/>
              <w:topLinePunct w:val="0"/>
              <w:bidi w:val="0"/>
              <w:snapToGrid/>
              <w:spacing w:line="570" w:lineRule="exact"/>
              <w:jc w:val="center"/>
              <w:rPr>
                <w:rFonts w:hint="eastAsia" w:ascii="Times New Roman" w:hAnsi="Times New Roman" w:eastAsia="黑体" w:cs="黑体"/>
                <w:b w:val="0"/>
                <w:bCs w:val="0"/>
                <w:color w:val="000000"/>
                <w:kern w:val="0"/>
                <w:sz w:val="24"/>
                <w:lang w:val="en-US" w:eastAsia="zh-CN"/>
              </w:rPr>
            </w:pPr>
            <w:r>
              <w:rPr>
                <w:rFonts w:hint="eastAsia" w:ascii="Times New Roman" w:hAnsi="Times New Roman" w:eastAsia="黑体" w:cs="黑体"/>
                <w:b w:val="0"/>
                <w:bCs w:val="0"/>
                <w:color w:val="000000"/>
                <w:kern w:val="0"/>
                <w:sz w:val="24"/>
                <w:lang w:val="en-US" w:eastAsia="zh-CN"/>
              </w:rPr>
              <w:t>单位</w:t>
            </w:r>
          </w:p>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lang w:val="en-US" w:eastAsia="zh-CN"/>
              </w:rPr>
            </w:pPr>
            <w:r>
              <w:rPr>
                <w:rFonts w:hint="eastAsia" w:ascii="Times New Roman" w:hAnsi="Times New Roman" w:eastAsia="黑体" w:cs="黑体"/>
                <w:b w:val="0"/>
                <w:bCs w:val="0"/>
                <w:color w:val="000000"/>
                <w:kern w:val="0"/>
                <w:sz w:val="24"/>
                <w:lang w:val="en-US" w:eastAsia="zh-CN"/>
              </w:rPr>
              <w:t>意见</w:t>
            </w:r>
          </w:p>
        </w:tc>
        <w:tc>
          <w:tcPr>
            <w:tcW w:w="7317" w:type="dxa"/>
            <w:gridSpan w:val="5"/>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ind w:firstLine="3120" w:firstLineChars="1300"/>
              <w:jc w:val="both"/>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firstLine="3120" w:firstLineChars="1300"/>
              <w:jc w:val="both"/>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 xml:space="preserve">                                       </w:t>
            </w:r>
          </w:p>
          <w:p>
            <w:pPr>
              <w:keepNext w:val="0"/>
              <w:keepLines w:val="0"/>
              <w:pageBreakBefore w:val="0"/>
              <w:kinsoku/>
              <w:wordWrap/>
              <w:topLinePunct w:val="0"/>
              <w:bidi w:val="0"/>
              <w:snapToGrid/>
              <w:spacing w:line="570" w:lineRule="exact"/>
              <w:ind w:left="4312" w:leftChars="1482" w:hanging="1200" w:hangingChars="500"/>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 xml:space="preserve">                                     </w:t>
            </w:r>
            <w:r>
              <w:rPr>
                <w:rFonts w:hint="eastAsia" w:eastAsia="仿宋_GB2312" w:cs="仿宋_GB2312"/>
                <w:color w:val="000000"/>
                <w:kern w:val="0"/>
                <w:sz w:val="24"/>
                <w:lang w:eastAsia="zh-CN"/>
              </w:rPr>
              <w:t>（</w:t>
            </w:r>
            <w:r>
              <w:rPr>
                <w:rFonts w:hint="eastAsia" w:ascii="Times New Roman" w:hAnsi="Times New Roman" w:eastAsia="仿宋_GB2312" w:cs="仿宋_GB2312"/>
                <w:color w:val="000000"/>
                <w:kern w:val="0"/>
                <w:sz w:val="24"/>
                <w:lang w:val="en-US" w:eastAsia="zh-CN"/>
              </w:rPr>
              <w:t>盖章</w:t>
            </w:r>
            <w:r>
              <w:rPr>
                <w:rFonts w:hint="eastAsia" w:eastAsia="仿宋_GB2312" w:cs="仿宋_GB2312"/>
                <w:color w:val="000000"/>
                <w:kern w:val="0"/>
                <w:sz w:val="24"/>
                <w:lang w:eastAsia="zh-CN"/>
              </w:rPr>
              <w:t>）</w:t>
            </w:r>
          </w:p>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 xml:space="preserve">     </w:t>
            </w:r>
            <w:r>
              <w:rPr>
                <w:rFonts w:hint="eastAsia" w:ascii="Times New Roman" w:hAnsi="Times New Roman" w:eastAsia="仿宋_GB2312" w:cs="仿宋_GB2312"/>
                <w:color w:val="000000"/>
                <w:kern w:val="0"/>
                <w:sz w:val="24"/>
                <w:lang w:val="en-US" w:eastAsia="zh-CN"/>
              </w:rPr>
              <w:t xml:space="preserve">      </w:t>
            </w:r>
            <w:r>
              <w:rPr>
                <w:rFonts w:hint="eastAsia" w:ascii="Times New Roman" w:hAnsi="Times New Roman" w:eastAsia="仿宋_GB2312" w:cs="仿宋_GB2312"/>
                <w:color w:val="000000"/>
                <w:kern w:val="0"/>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90" w:hRule="atLeast"/>
          <w:jc w:val="center"/>
        </w:trPr>
        <w:tc>
          <w:tcPr>
            <w:tcW w:w="1463" w:type="dxa"/>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jc w:val="center"/>
              <w:rPr>
                <w:rFonts w:hint="eastAsia" w:ascii="Times New Roman" w:hAnsi="Times New Roman" w:eastAsia="黑体" w:cs="黑体"/>
                <w:bCs/>
                <w:color w:val="000000"/>
                <w:kern w:val="0"/>
                <w:sz w:val="24"/>
                <w:lang w:val="en-US" w:eastAsia="zh-CN"/>
              </w:rPr>
            </w:pPr>
            <w:r>
              <w:rPr>
                <w:rFonts w:hint="eastAsia" w:ascii="Times New Roman" w:hAnsi="Times New Roman" w:eastAsia="黑体" w:cs="黑体"/>
                <w:bCs/>
                <w:color w:val="000000"/>
                <w:kern w:val="0"/>
                <w:sz w:val="24"/>
                <w:lang w:val="en-US" w:eastAsia="zh-CN"/>
              </w:rPr>
              <w:t>退役军人</w:t>
            </w:r>
          </w:p>
          <w:p>
            <w:pPr>
              <w:keepNext w:val="0"/>
              <w:keepLines w:val="0"/>
              <w:pageBreakBefore w:val="0"/>
              <w:kinsoku/>
              <w:wordWrap/>
              <w:topLinePunct w:val="0"/>
              <w:bidi w:val="0"/>
              <w:snapToGrid/>
              <w:spacing w:line="570" w:lineRule="exact"/>
              <w:jc w:val="center"/>
              <w:rPr>
                <w:rFonts w:hint="eastAsia" w:ascii="Times New Roman" w:hAnsi="Times New Roman" w:eastAsia="黑体" w:cs="黑体"/>
                <w:bCs/>
                <w:color w:val="000000"/>
                <w:kern w:val="0"/>
                <w:sz w:val="24"/>
                <w:lang w:val="en-US" w:eastAsia="zh-CN"/>
              </w:rPr>
            </w:pPr>
            <w:r>
              <w:rPr>
                <w:rFonts w:hint="eastAsia" w:ascii="Times New Roman" w:hAnsi="Times New Roman" w:eastAsia="黑体" w:cs="黑体"/>
                <w:bCs/>
                <w:color w:val="000000"/>
                <w:kern w:val="0"/>
                <w:sz w:val="24"/>
                <w:lang w:val="en-US" w:eastAsia="zh-CN"/>
              </w:rPr>
              <w:t>事务部门</w:t>
            </w:r>
          </w:p>
          <w:p>
            <w:pPr>
              <w:keepNext w:val="0"/>
              <w:keepLines w:val="0"/>
              <w:pageBreakBefore w:val="0"/>
              <w:kinsoku/>
              <w:wordWrap/>
              <w:topLinePunct w:val="0"/>
              <w:bidi w:val="0"/>
              <w:snapToGrid/>
              <w:spacing w:line="570" w:lineRule="exact"/>
              <w:jc w:val="center"/>
              <w:rPr>
                <w:rFonts w:hint="eastAsia" w:ascii="Times New Roman" w:hAnsi="Times New Roman" w:eastAsia="黑体" w:cs="黑体"/>
                <w:color w:val="000000"/>
                <w:kern w:val="0"/>
                <w:sz w:val="24"/>
                <w:lang w:val="en-US" w:eastAsia="zh-CN"/>
              </w:rPr>
            </w:pPr>
            <w:r>
              <w:rPr>
                <w:rFonts w:hint="eastAsia" w:ascii="Times New Roman" w:hAnsi="Times New Roman" w:eastAsia="黑体" w:cs="黑体"/>
                <w:bCs/>
                <w:color w:val="000000"/>
                <w:kern w:val="0"/>
                <w:sz w:val="24"/>
              </w:rPr>
              <w:t>或</w:t>
            </w:r>
            <w:r>
              <w:rPr>
                <w:rFonts w:hint="eastAsia" w:ascii="Times New Roman" w:hAnsi="Times New Roman" w:eastAsia="黑体" w:cs="黑体"/>
                <w:bCs/>
                <w:color w:val="000000"/>
                <w:kern w:val="0"/>
                <w:sz w:val="24"/>
                <w:lang w:val="en-US" w:eastAsia="zh-CN"/>
              </w:rPr>
              <w:t>委托认定机构意见</w:t>
            </w:r>
          </w:p>
        </w:tc>
        <w:tc>
          <w:tcPr>
            <w:tcW w:w="7317" w:type="dxa"/>
            <w:gridSpan w:val="5"/>
            <w:noWrap w:val="0"/>
            <w:tcMar>
              <w:top w:w="20" w:type="dxa"/>
              <w:left w:w="20" w:type="dxa"/>
              <w:bottom w:w="0" w:type="dxa"/>
              <w:right w:w="20" w:type="dxa"/>
            </w:tcMar>
            <w:vAlign w:val="center"/>
          </w:tcPr>
          <w:p>
            <w:pPr>
              <w:keepNext w:val="0"/>
              <w:keepLines w:val="0"/>
              <w:pageBreakBefore w:val="0"/>
              <w:kinsoku/>
              <w:wordWrap/>
              <w:topLinePunct w:val="0"/>
              <w:bidi w:val="0"/>
              <w:snapToGrid/>
              <w:spacing w:line="570" w:lineRule="exact"/>
              <w:ind w:firstLine="3120" w:firstLineChars="1300"/>
              <w:jc w:val="both"/>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firstLine="3120" w:firstLineChars="1300"/>
              <w:rPr>
                <w:rFonts w:hint="eastAsia" w:ascii="Times New Roman" w:hAnsi="Times New Roman" w:eastAsia="仿宋_GB2312" w:cs="仿宋_GB2312"/>
                <w:color w:val="000000"/>
                <w:kern w:val="0"/>
                <w:sz w:val="24"/>
              </w:rPr>
            </w:pPr>
          </w:p>
          <w:p>
            <w:pPr>
              <w:keepNext w:val="0"/>
              <w:keepLines w:val="0"/>
              <w:pageBreakBefore w:val="0"/>
              <w:kinsoku/>
              <w:wordWrap/>
              <w:topLinePunct w:val="0"/>
              <w:bidi w:val="0"/>
              <w:snapToGrid/>
              <w:spacing w:line="570" w:lineRule="exact"/>
              <w:ind w:firstLine="4320" w:firstLineChars="1800"/>
              <w:rPr>
                <w:rFonts w:hint="eastAsia" w:ascii="Times New Roman" w:hAnsi="Times New Roman" w:eastAsia="仿宋_GB2312" w:cs="仿宋_GB2312"/>
                <w:color w:val="000000"/>
                <w:kern w:val="0"/>
                <w:sz w:val="24"/>
                <w:lang w:val="en-US" w:eastAsia="zh-CN"/>
              </w:rPr>
            </w:pPr>
            <w:r>
              <w:rPr>
                <w:rFonts w:hint="eastAsia" w:eastAsia="仿宋_GB2312" w:cs="仿宋_GB2312"/>
                <w:color w:val="000000"/>
                <w:kern w:val="0"/>
                <w:sz w:val="24"/>
                <w:lang w:val="en-US" w:eastAsia="zh-CN"/>
              </w:rPr>
              <w:t>（</w:t>
            </w:r>
            <w:r>
              <w:rPr>
                <w:rFonts w:hint="eastAsia" w:ascii="Times New Roman" w:hAnsi="Times New Roman" w:eastAsia="仿宋_GB2312" w:cs="仿宋_GB2312"/>
                <w:color w:val="000000"/>
                <w:kern w:val="0"/>
                <w:sz w:val="24"/>
                <w:lang w:val="en-US" w:eastAsia="zh-CN"/>
              </w:rPr>
              <w:t>盖章</w:t>
            </w:r>
            <w:r>
              <w:rPr>
                <w:rFonts w:hint="eastAsia" w:eastAsia="仿宋_GB2312" w:cs="仿宋_GB2312"/>
                <w:color w:val="000000"/>
                <w:kern w:val="0"/>
                <w:sz w:val="24"/>
                <w:lang w:val="en-US" w:eastAsia="zh-CN"/>
              </w:rPr>
              <w:t>）</w:t>
            </w:r>
          </w:p>
          <w:p>
            <w:pPr>
              <w:keepNext w:val="0"/>
              <w:keepLines w:val="0"/>
              <w:pageBreakBefore w:val="0"/>
              <w:kinsoku/>
              <w:wordWrap/>
              <w:topLinePunct w:val="0"/>
              <w:bidi w:val="0"/>
              <w:snapToGrid/>
              <w:spacing w:line="570" w:lineRule="exact"/>
              <w:ind w:firstLine="3120" w:firstLineChars="1300"/>
              <w:jc w:val="both"/>
              <w:rPr>
                <w:rFonts w:hint="eastAsia" w:ascii="Times New Roman" w:hAnsi="Times New Roman" w:eastAsia="仿宋_GB2312" w:cs="仿宋_GB2312"/>
                <w:color w:val="000000"/>
                <w:kern w:val="0"/>
                <w:sz w:val="24"/>
                <w:lang w:val="en-US" w:eastAsia="zh-CN"/>
              </w:rPr>
            </w:pPr>
            <w:r>
              <w:rPr>
                <w:rFonts w:hint="eastAsia" w:ascii="Times New Roman" w:hAnsi="Times New Roman" w:eastAsia="仿宋_GB2312" w:cs="仿宋_GB2312"/>
                <w:color w:val="000000"/>
                <w:kern w:val="0"/>
                <w:sz w:val="24"/>
              </w:rPr>
              <w:t xml:space="preserve">     </w:t>
            </w:r>
            <w:r>
              <w:rPr>
                <w:rFonts w:hint="eastAsia" w:ascii="Times New Roman" w:hAnsi="Times New Roman" w:eastAsia="仿宋_GB2312" w:cs="仿宋_GB2312"/>
                <w:color w:val="000000"/>
                <w:kern w:val="0"/>
                <w:sz w:val="24"/>
                <w:lang w:val="en-US" w:eastAsia="zh-CN"/>
              </w:rPr>
              <w:t xml:space="preserve">     </w:t>
            </w:r>
            <w:r>
              <w:rPr>
                <w:rFonts w:hint="eastAsia" w:ascii="Times New Roman" w:hAnsi="Times New Roman" w:eastAsia="仿宋_GB2312" w:cs="仿宋_GB2312"/>
                <w:color w:val="000000"/>
                <w:kern w:val="0"/>
                <w:sz w:val="24"/>
              </w:rPr>
              <w:t xml:space="preserve"> 年   月   日</w:t>
            </w:r>
          </w:p>
        </w:tc>
      </w:tr>
    </w:tbl>
    <w:p>
      <w:pPr>
        <w:keepNext w:val="0"/>
        <w:keepLines w:val="0"/>
        <w:pageBreakBefore w:val="0"/>
        <w:kinsoku/>
        <w:wordWrap/>
        <w:topLinePunct w:val="0"/>
        <w:bidi w:val="0"/>
        <w:snapToGrid/>
        <w:spacing w:line="520" w:lineRule="exact"/>
        <w:ind w:left="0" w:leftChars="0" w:firstLine="0" w:firstLineChars="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注：1．本表仅供申请各级退役军人就业创业导师人员填写。</w:t>
      </w:r>
    </w:p>
    <w:p>
      <w:pPr>
        <w:keepNext w:val="0"/>
        <w:keepLines w:val="0"/>
        <w:pageBreakBefore w:val="0"/>
        <w:kinsoku/>
        <w:wordWrap/>
        <w:topLinePunct w:val="0"/>
        <w:bidi w:val="0"/>
        <w:snapToGrid/>
        <w:spacing w:line="520" w:lineRule="exact"/>
        <w:ind w:left="959" w:leftChars="228" w:hanging="480" w:hangingChars="2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2．个人承诺指承诺遵守本暂行办法的各项条款并依法依规开展退役军人就业创</w:t>
      </w:r>
    </w:p>
    <w:p>
      <w:pPr>
        <w:keepNext w:val="0"/>
        <w:keepLines w:val="0"/>
        <w:pageBreakBefore w:val="0"/>
        <w:kinsoku/>
        <w:wordWrap/>
        <w:topLinePunct w:val="0"/>
        <w:bidi w:val="0"/>
        <w:snapToGrid/>
        <w:spacing w:line="520" w:lineRule="exact"/>
        <w:ind w:left="0" w:leftChars="0" w:firstLine="720" w:firstLineChars="3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业公益性帮扶活动。</w:t>
      </w:r>
    </w:p>
    <w:p>
      <w:pPr>
        <w:pStyle w:val="2"/>
        <w:keepNext w:val="0"/>
        <w:keepLines w:val="0"/>
        <w:pageBreakBefore w:val="0"/>
        <w:kinsoku/>
        <w:wordWrap/>
        <w:topLinePunct w:val="0"/>
        <w:bidi w:val="0"/>
        <w:snapToGrid/>
        <w:spacing w:line="570" w:lineRule="exact"/>
        <w:rPr>
          <w:rFonts w:ascii="Times New Roman" w:hAnsi="Times New Roman"/>
        </w:rPr>
        <w:sectPr>
          <w:pgSz w:w="11906" w:h="16838"/>
          <w:pgMar w:top="2098" w:right="1474" w:bottom="1984" w:left="1587" w:header="851" w:footer="992"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《广西壮族自治区退役军人就业创业导师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rPr>
        <w:t>管理暂行办法》</w:t>
      </w:r>
      <w:r>
        <w:rPr>
          <w:rFonts w:hint="eastAsia" w:ascii="Times New Roman" w:hAnsi="Times New Roman"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一、制定依据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default"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仿宋_GB2312" w:cs="仿宋_GB2312"/>
          <w:i w:val="0"/>
          <w:caps w:val="0"/>
          <w:color w:val="auto"/>
          <w:spacing w:val="0"/>
          <w:sz w:val="32"/>
          <w:szCs w:val="32"/>
          <w:shd w:val="clear" w:color="auto" w:fill="FFFFFF"/>
        </w:rPr>
        <w:t>《广西壮族自治区退役军人就业创业导师管理暂行办法》</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val="en-US" w:eastAsia="zh-CN"/>
        </w:rPr>
        <w:t>以下简称《暂行办法》</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根据</w:t>
      </w:r>
      <w:r>
        <w:rPr>
          <w:rFonts w:hint="eastAsia" w:eastAsia="仿宋_GB2312" w:cs="Times New Roman"/>
          <w:color w:val="auto"/>
          <w:sz w:val="32"/>
          <w:szCs w:val="32"/>
          <w:lang w:val="en-US" w:eastAsia="zh-CN" w:bidi="ar-SA"/>
        </w:rPr>
        <w:t>退役军人事务部等12部门</w:t>
      </w:r>
      <w:r>
        <w:rPr>
          <w:rFonts w:hint="eastAsia" w:ascii="Times New Roman" w:hAnsi="Times New Roman" w:eastAsia="仿宋_GB2312" w:cs="仿宋_GB2312"/>
          <w:i w:val="0"/>
          <w:caps w:val="0"/>
          <w:color w:val="auto"/>
          <w:spacing w:val="0"/>
          <w:sz w:val="32"/>
          <w:szCs w:val="32"/>
          <w:shd w:val="clear" w:color="auto" w:fill="FFFFFF"/>
        </w:rPr>
        <w:t>《关于促进新时代退役军人就业创业工作的意见》（退役军人部发〔2018〕26号）</w:t>
      </w:r>
      <w:r>
        <w:rPr>
          <w:rFonts w:hint="eastAsia" w:eastAsia="仿宋_GB2312" w:cs="仿宋_GB2312"/>
          <w:i w:val="0"/>
          <w:caps w:val="0"/>
          <w:color w:val="auto"/>
          <w:spacing w:val="0"/>
          <w:sz w:val="32"/>
          <w:szCs w:val="32"/>
          <w:shd w:val="clear" w:color="auto" w:fill="FFFFFF"/>
          <w:lang w:val="en-US" w:eastAsia="zh-CN"/>
        </w:rPr>
        <w:t>等</w:t>
      </w:r>
      <w:r>
        <w:rPr>
          <w:rFonts w:hint="eastAsia" w:ascii="Times New Roman" w:hAnsi="Times New Roman" w:eastAsia="仿宋_GB2312" w:cs="仿宋_GB2312"/>
          <w:i w:val="0"/>
          <w:caps w:val="0"/>
          <w:color w:val="auto"/>
          <w:spacing w:val="0"/>
          <w:sz w:val="32"/>
          <w:szCs w:val="32"/>
          <w:shd w:val="clear" w:color="auto" w:fill="FFFFFF"/>
          <w:lang w:val="en-US" w:eastAsia="zh-CN"/>
        </w:rPr>
        <w:t>文件精神，为全面推进我区退役军人就业创业指导团队建设具体制定。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eastAsia" w:ascii="Times New Roman" w:hAnsi="Times New Roman" w:eastAsia="黑体" w:cs="黑体"/>
          <w:i w:val="0"/>
          <w:caps w:val="0"/>
          <w:color w:val="auto"/>
          <w:spacing w:val="0"/>
          <w:sz w:val="32"/>
          <w:szCs w:val="32"/>
          <w:shd w:val="clear" w:color="auto" w:fill="FFFFFF"/>
          <w:lang w:val="en-US" w:eastAsia="zh-CN"/>
        </w:rPr>
      </w:pPr>
      <w:r>
        <w:rPr>
          <w:rFonts w:hint="eastAsia" w:ascii="Times New Roman" w:hAnsi="Times New Roman" w:eastAsia="黑体" w:cs="黑体"/>
          <w:i w:val="0"/>
          <w:caps w:val="0"/>
          <w:color w:val="auto"/>
          <w:spacing w:val="0"/>
          <w:sz w:val="32"/>
          <w:szCs w:val="32"/>
          <w:shd w:val="clear" w:color="auto" w:fill="FFFFFF"/>
          <w:lang w:val="en-US" w:eastAsia="zh-CN"/>
        </w:rPr>
        <w:t>二</w:t>
      </w:r>
      <w:r>
        <w:rPr>
          <w:rFonts w:hint="eastAsia" w:ascii="Times New Roman" w:hAnsi="Times New Roman" w:eastAsia="黑体" w:cs="黑体"/>
          <w:i w:val="0"/>
          <w:caps w:val="0"/>
          <w:color w:val="auto"/>
          <w:spacing w:val="0"/>
          <w:sz w:val="32"/>
          <w:szCs w:val="32"/>
          <w:shd w:val="clear" w:color="auto" w:fill="FFFFFF"/>
        </w:rPr>
        <w:t>、</w:t>
      </w:r>
      <w:r>
        <w:rPr>
          <w:rFonts w:hint="eastAsia" w:ascii="Times New Roman" w:hAnsi="Times New Roman" w:eastAsia="黑体" w:cs="黑体"/>
          <w:i w:val="0"/>
          <w:caps w:val="0"/>
          <w:color w:val="auto"/>
          <w:spacing w:val="0"/>
          <w:sz w:val="32"/>
          <w:szCs w:val="32"/>
          <w:shd w:val="clear" w:color="auto" w:fill="FFFFFF"/>
          <w:lang w:eastAsia="zh-CN"/>
        </w:rPr>
        <w:t>《</w:t>
      </w:r>
      <w:r>
        <w:rPr>
          <w:rFonts w:hint="eastAsia" w:ascii="Times New Roman" w:hAnsi="Times New Roman" w:eastAsia="黑体" w:cs="黑体"/>
          <w:i w:val="0"/>
          <w:caps w:val="0"/>
          <w:color w:val="auto"/>
          <w:spacing w:val="0"/>
          <w:sz w:val="32"/>
          <w:szCs w:val="32"/>
          <w:shd w:val="clear" w:color="auto" w:fill="FFFFFF"/>
          <w:lang w:val="en-US" w:eastAsia="zh-CN"/>
        </w:rPr>
        <w:t>暂行办法</w:t>
      </w:r>
      <w:r>
        <w:rPr>
          <w:rFonts w:hint="eastAsia" w:ascii="Times New Roman" w:hAnsi="Times New Roman" w:eastAsia="黑体" w:cs="黑体"/>
          <w:i w:val="0"/>
          <w:caps w:val="0"/>
          <w:color w:val="auto"/>
          <w:spacing w:val="0"/>
          <w:sz w:val="32"/>
          <w:szCs w:val="32"/>
          <w:shd w:val="clear" w:color="auto" w:fill="FFFFFF"/>
          <w:lang w:eastAsia="zh-CN"/>
        </w:rPr>
        <w:t>》</w:t>
      </w:r>
      <w:r>
        <w:rPr>
          <w:rFonts w:hint="eastAsia" w:ascii="Times New Roman" w:hAnsi="Times New Roman" w:eastAsia="黑体" w:cs="黑体"/>
          <w:i w:val="0"/>
          <w:caps w:val="0"/>
          <w:color w:val="auto"/>
          <w:spacing w:val="0"/>
          <w:sz w:val="32"/>
          <w:szCs w:val="32"/>
          <w:shd w:val="clear" w:color="auto" w:fill="FFFFFF"/>
          <w:lang w:val="en-US" w:eastAsia="zh-CN"/>
        </w:rPr>
        <w:t>出台的现实需求是</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default"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仿宋_GB2312" w:cs="仿宋_GB2312"/>
          <w:b/>
          <w:bCs/>
          <w:i w:val="0"/>
          <w:caps w:val="0"/>
          <w:color w:val="auto"/>
          <w:spacing w:val="0"/>
          <w:sz w:val="32"/>
          <w:szCs w:val="32"/>
          <w:shd w:val="clear" w:color="auto" w:fill="FFFFFF"/>
          <w:lang w:val="en-US" w:eastAsia="zh-CN"/>
        </w:rPr>
        <w:t>一是</w:t>
      </w:r>
      <w:r>
        <w:rPr>
          <w:rStyle w:val="10"/>
          <w:rFonts w:hint="eastAsia" w:ascii="Times New Roman" w:hAnsi="Times New Roman" w:eastAsia="仿宋_GB2312" w:cs="仿宋_GB2312"/>
          <w:b/>
          <w:bCs/>
          <w:i w:val="0"/>
          <w:caps w:val="0"/>
          <w:color w:val="auto"/>
          <w:spacing w:val="0"/>
          <w:sz w:val="32"/>
          <w:szCs w:val="32"/>
          <w:shd w:val="clear" w:color="auto" w:fill="FFFFFF"/>
          <w:lang w:val="en-US" w:eastAsia="zh-CN"/>
        </w:rPr>
        <w:t>贴</w:t>
      </w:r>
      <w:r>
        <w:rPr>
          <w:rStyle w:val="10"/>
          <w:rFonts w:hint="eastAsia" w:eastAsia="仿宋_GB2312" w:cs="仿宋_GB2312"/>
          <w:b/>
          <w:bCs/>
          <w:i w:val="0"/>
          <w:caps w:val="0"/>
          <w:color w:val="auto"/>
          <w:spacing w:val="0"/>
          <w:sz w:val="32"/>
          <w:szCs w:val="32"/>
          <w:shd w:val="clear" w:color="auto" w:fill="FFFFFF"/>
          <w:lang w:val="en-US" w:eastAsia="zh-CN"/>
        </w:rPr>
        <w:t>切</w:t>
      </w:r>
      <w:r>
        <w:rPr>
          <w:rStyle w:val="10"/>
          <w:rFonts w:hint="eastAsia" w:ascii="Times New Roman" w:hAnsi="Times New Roman" w:eastAsia="仿宋_GB2312" w:cs="仿宋_GB2312"/>
          <w:b/>
          <w:bCs/>
          <w:i w:val="0"/>
          <w:caps w:val="0"/>
          <w:color w:val="auto"/>
          <w:spacing w:val="0"/>
          <w:sz w:val="32"/>
          <w:szCs w:val="32"/>
          <w:shd w:val="clear" w:color="auto" w:fill="FFFFFF"/>
          <w:lang w:val="en-US" w:eastAsia="zh-CN"/>
        </w:rPr>
        <w:t>退役军人现实需求</w:t>
      </w:r>
      <w:r>
        <w:rPr>
          <w:rFonts w:hint="eastAsia" w:ascii="Times New Roman" w:hAnsi="Times New Roman" w:eastAsia="仿宋_GB2312" w:cs="仿宋_GB2312"/>
          <w:b/>
          <w:bCs/>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广大退役军人长期在部队服役，在就业方面缺乏对地方就业形势的客观了解，造成退役后缺乏正确的就业观和系统的职业规划，在就业过程中遇到一系列的问题需要专业的指导帮扶。同时，广大退役军人积极投身“双创”实践，为全区经济社会发展</w:t>
      </w:r>
      <w:r>
        <w:rPr>
          <w:rFonts w:hint="eastAsia" w:eastAsia="仿宋_GB2312" w:cs="仿宋_GB2312"/>
          <w:i w:val="0"/>
          <w:caps w:val="0"/>
          <w:color w:val="auto"/>
          <w:spacing w:val="0"/>
          <w:sz w:val="32"/>
          <w:szCs w:val="32"/>
          <w:shd w:val="clear" w:color="auto" w:fill="FFFFFF"/>
          <w:lang w:val="en-US" w:eastAsia="zh-CN"/>
        </w:rPr>
        <w:t>作</w:t>
      </w:r>
      <w:r>
        <w:rPr>
          <w:rFonts w:hint="eastAsia" w:ascii="Times New Roman" w:hAnsi="Times New Roman" w:eastAsia="仿宋_GB2312" w:cs="仿宋_GB2312"/>
          <w:i w:val="0"/>
          <w:caps w:val="0"/>
          <w:color w:val="auto"/>
          <w:spacing w:val="0"/>
          <w:sz w:val="32"/>
          <w:szCs w:val="32"/>
          <w:shd w:val="clear" w:color="auto" w:fill="FFFFFF"/>
          <w:lang w:val="en-US" w:eastAsia="zh-CN"/>
        </w:rPr>
        <w:t>出了贡献，但也暴露出缺乏对经济社会发展的客观了解，在创业初期存在盲目性；缺乏系统的知识储备，无法应对创业中面临的金融、税务、企业管理等专业问题；缺乏创业经验，不能有效面对创业中的各项突发事件。因此，建立退役军人就业创业指导力量，将热心退役军人就业创业的专家、企业家、在就业创业过程中做出突出成绩的退役军人纳入进来，为广大退役军人就业创业提供公益性指导和帮扶，符合广大退役军人的现实需求。</w:t>
      </w:r>
      <w:r>
        <w:rPr>
          <w:rFonts w:hint="eastAsia" w:ascii="Times New Roman" w:hAnsi="Times New Roman" w:eastAsia="仿宋_GB2312" w:cs="仿宋_GB2312"/>
          <w:b/>
          <w:bCs/>
          <w:i w:val="0"/>
          <w:caps w:val="0"/>
          <w:color w:val="auto"/>
          <w:spacing w:val="0"/>
          <w:sz w:val="32"/>
          <w:szCs w:val="32"/>
          <w:shd w:val="clear" w:color="auto" w:fill="FFFFFF"/>
          <w:lang w:val="en-US" w:eastAsia="zh-CN"/>
        </w:rPr>
        <w:t>二是</w:t>
      </w:r>
      <w:r>
        <w:rPr>
          <w:rStyle w:val="10"/>
          <w:rFonts w:hint="eastAsia" w:ascii="Times New Roman" w:hAnsi="Times New Roman" w:eastAsia="仿宋_GB2312" w:cs="仿宋_GB2312"/>
          <w:b/>
          <w:bCs/>
          <w:i w:val="0"/>
          <w:caps w:val="0"/>
          <w:color w:val="auto"/>
          <w:spacing w:val="0"/>
          <w:sz w:val="32"/>
          <w:szCs w:val="32"/>
          <w:shd w:val="clear" w:color="auto" w:fill="FFFFFF"/>
          <w:lang w:val="en-US" w:eastAsia="zh-CN"/>
        </w:rPr>
        <w:t>引领多元服务的需要</w:t>
      </w:r>
      <w:r>
        <w:rPr>
          <w:rFonts w:hint="eastAsia" w:ascii="Times New Roman" w:hAnsi="Times New Roman" w:eastAsia="仿宋_GB2312" w:cs="仿宋_GB2312"/>
          <w:i w:val="0"/>
          <w:caps w:val="0"/>
          <w:color w:val="auto"/>
          <w:spacing w:val="0"/>
          <w:sz w:val="32"/>
          <w:szCs w:val="32"/>
          <w:shd w:val="clear" w:color="auto" w:fill="FFFFFF"/>
        </w:rPr>
        <w:t>。《关于促进新时代退役军人就业创业工作的意见》（退役军人部发﹝2018﹞26号）明确</w:t>
      </w:r>
      <w:r>
        <w:rPr>
          <w:rFonts w:hint="eastAsia"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lang w:eastAsia="zh-CN"/>
        </w:rPr>
        <w:t>“积极倡导全社会共同参与退役军人就业创业，把政府提供公共服务、社会力量补充服务、退役军人自我服务结合起来，支持为退役军人就业创业服务的社会组织依法开展工作。”</w:t>
      </w:r>
      <w:r>
        <w:rPr>
          <w:rFonts w:hint="eastAsia" w:ascii="Times New Roman" w:hAnsi="Times New Roman" w:eastAsia="仿宋_GB2312" w:cs="仿宋_GB2312"/>
          <w:i w:val="0"/>
          <w:caps w:val="0"/>
          <w:color w:val="auto"/>
          <w:spacing w:val="0"/>
          <w:sz w:val="32"/>
          <w:szCs w:val="32"/>
          <w:shd w:val="clear" w:color="auto" w:fill="FFFFFF"/>
          <w:lang w:val="en-US" w:eastAsia="zh-CN"/>
        </w:rPr>
        <w:t>建立退役军人就业创业导师库，引导导师在退役军人就业创业过程中发挥职能作用，促进全社会了解、支持退役军人就业创业氛围的形成具有积极的促进作用。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default" w:ascii="Times New Roman" w:hAnsi="Times New Roman" w:eastAsia="仿宋_GB2312" w:cs="仿宋_GB2312"/>
          <w:i w:val="0"/>
          <w:caps w:val="0"/>
          <w:color w:val="auto"/>
          <w:spacing w:val="0"/>
          <w:sz w:val="32"/>
          <w:szCs w:val="32"/>
          <w:shd w:val="clear" w:color="auto" w:fill="FFFFFF"/>
          <w:lang w:val="en-US" w:eastAsia="zh-CN"/>
        </w:rPr>
      </w:pPr>
      <w:r>
        <w:rPr>
          <w:rFonts w:hint="eastAsia" w:ascii="Times New Roman" w:hAnsi="Times New Roman" w:eastAsia="黑体" w:cs="黑体"/>
          <w:i w:val="0"/>
          <w:caps w:val="0"/>
          <w:color w:val="auto"/>
          <w:spacing w:val="0"/>
          <w:sz w:val="32"/>
          <w:szCs w:val="32"/>
          <w:shd w:val="clear" w:color="auto" w:fill="FFFFFF"/>
          <w:lang w:val="en-US" w:eastAsia="zh-CN"/>
        </w:rPr>
        <w:t>三、就业创业导师选聘的原则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eastAsia" w:ascii="Times New Roman" w:hAnsi="Times New Roman" w:eastAsia="仿宋_GB2312" w:cs="仿宋_GB2312"/>
          <w:color w:val="auto"/>
          <w:sz w:val="32"/>
          <w:szCs w:val="32"/>
        </w:rPr>
      </w:pPr>
      <w:r>
        <w:rPr>
          <w:rStyle w:val="10"/>
          <w:rFonts w:hint="eastAsia" w:ascii="Times New Roman" w:hAnsi="Times New Roman" w:eastAsia="仿宋_GB2312" w:cs="仿宋_GB2312"/>
          <w:i w:val="0"/>
          <w:caps w:val="0"/>
          <w:color w:val="auto"/>
          <w:spacing w:val="0"/>
          <w:sz w:val="32"/>
          <w:szCs w:val="32"/>
          <w:shd w:val="clear" w:color="auto" w:fill="FFFFFF"/>
        </w:rPr>
        <w:t>一是</w:t>
      </w:r>
      <w:r>
        <w:rPr>
          <w:rStyle w:val="10"/>
          <w:rFonts w:hint="eastAsia" w:ascii="Times New Roman" w:hAnsi="Times New Roman" w:eastAsia="仿宋_GB2312" w:cs="仿宋_GB2312"/>
          <w:i w:val="0"/>
          <w:caps w:val="0"/>
          <w:color w:val="auto"/>
          <w:spacing w:val="0"/>
          <w:sz w:val="32"/>
          <w:szCs w:val="32"/>
          <w:shd w:val="clear" w:color="auto" w:fill="FFFFFF"/>
          <w:lang w:val="en-US" w:eastAsia="zh-CN"/>
        </w:rPr>
        <w:t>广泛吸纳</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鼓励更多热心退役军人就业创业的专业人士、有丰富就业创业经验的企业家、退役军人参与到这项工作中来，充分调动社会各界积极扶持退役军人就业创业。</w:t>
      </w:r>
      <w:r>
        <w:rPr>
          <w:rStyle w:val="10"/>
          <w:rFonts w:hint="eastAsia" w:ascii="Times New Roman" w:hAnsi="Times New Roman" w:eastAsia="仿宋_GB2312" w:cs="仿宋_GB2312"/>
          <w:i w:val="0"/>
          <w:caps w:val="0"/>
          <w:color w:val="auto"/>
          <w:spacing w:val="-6"/>
          <w:sz w:val="32"/>
          <w:szCs w:val="32"/>
          <w:shd w:val="clear" w:color="auto" w:fill="FFFFFF"/>
        </w:rPr>
        <w:t>二是</w:t>
      </w:r>
      <w:r>
        <w:rPr>
          <w:rStyle w:val="10"/>
          <w:rFonts w:hint="eastAsia" w:ascii="Times New Roman" w:hAnsi="Times New Roman" w:eastAsia="仿宋_GB2312" w:cs="仿宋_GB2312"/>
          <w:i w:val="0"/>
          <w:caps w:val="0"/>
          <w:color w:val="auto"/>
          <w:spacing w:val="-6"/>
          <w:sz w:val="32"/>
          <w:szCs w:val="32"/>
          <w:shd w:val="clear" w:color="auto" w:fill="FFFFFF"/>
          <w:lang w:val="en-US" w:eastAsia="zh-CN"/>
        </w:rPr>
        <w:t>严格标准</w:t>
      </w:r>
      <w:r>
        <w:rPr>
          <w:rFonts w:hint="eastAsia" w:ascii="Times New Roman" w:hAnsi="Times New Roman" w:eastAsia="仿宋_GB2312" w:cs="仿宋_GB2312"/>
          <w:i w:val="0"/>
          <w:caps w:val="0"/>
          <w:color w:val="auto"/>
          <w:spacing w:val="-6"/>
          <w:sz w:val="32"/>
          <w:szCs w:val="32"/>
          <w:shd w:val="clear" w:color="auto" w:fill="FFFFFF"/>
        </w:rPr>
        <w:t>。《</w:t>
      </w:r>
      <w:r>
        <w:rPr>
          <w:rFonts w:hint="eastAsia" w:ascii="Times New Roman" w:hAnsi="Times New Roman" w:eastAsia="仿宋_GB2312" w:cs="仿宋_GB2312"/>
          <w:i w:val="0"/>
          <w:caps w:val="0"/>
          <w:color w:val="auto"/>
          <w:spacing w:val="-6"/>
          <w:sz w:val="32"/>
          <w:szCs w:val="32"/>
          <w:shd w:val="clear" w:color="auto" w:fill="FFFFFF"/>
          <w:lang w:val="en-US" w:eastAsia="zh-CN"/>
        </w:rPr>
        <w:t>暂行办法</w:t>
      </w:r>
      <w:r>
        <w:rPr>
          <w:rFonts w:hint="eastAsia" w:ascii="Times New Roman" w:hAnsi="Times New Roman" w:eastAsia="仿宋_GB2312" w:cs="仿宋_GB2312"/>
          <w:i w:val="0"/>
          <w:caps w:val="0"/>
          <w:color w:val="auto"/>
          <w:spacing w:val="-6"/>
          <w:sz w:val="32"/>
          <w:szCs w:val="32"/>
          <w:shd w:val="clear" w:color="auto" w:fill="FFFFFF"/>
        </w:rPr>
        <w:t>》</w:t>
      </w:r>
      <w:r>
        <w:rPr>
          <w:rFonts w:hint="eastAsia" w:ascii="Times New Roman" w:hAnsi="Times New Roman" w:eastAsia="仿宋_GB2312" w:cs="仿宋_GB2312"/>
          <w:i w:val="0"/>
          <w:caps w:val="0"/>
          <w:color w:val="auto"/>
          <w:spacing w:val="-6"/>
          <w:sz w:val="32"/>
          <w:szCs w:val="32"/>
          <w:shd w:val="clear" w:color="auto" w:fill="FFFFFF"/>
          <w:lang w:val="en-US" w:eastAsia="zh-CN"/>
        </w:rPr>
        <w:t>明确了导师来源、</w:t>
      </w:r>
      <w:r>
        <w:rPr>
          <w:rFonts w:hint="eastAsia" w:eastAsia="仿宋_GB2312" w:cs="仿宋_GB2312"/>
          <w:i w:val="0"/>
          <w:caps w:val="0"/>
          <w:color w:val="auto"/>
          <w:spacing w:val="-6"/>
          <w:sz w:val="32"/>
          <w:szCs w:val="32"/>
          <w:shd w:val="clear" w:color="auto" w:fill="FFFFFF"/>
          <w:lang w:val="en-US" w:eastAsia="zh-CN"/>
        </w:rPr>
        <w:t>申请</w:t>
      </w:r>
      <w:r>
        <w:rPr>
          <w:rFonts w:hint="eastAsia" w:ascii="Times New Roman" w:hAnsi="Times New Roman" w:eastAsia="仿宋_GB2312" w:cs="仿宋_GB2312"/>
          <w:i w:val="0"/>
          <w:caps w:val="0"/>
          <w:color w:val="auto"/>
          <w:spacing w:val="-6"/>
          <w:sz w:val="32"/>
          <w:szCs w:val="32"/>
          <w:shd w:val="clear" w:color="auto" w:fill="FFFFFF"/>
          <w:lang w:val="en-US" w:eastAsia="zh-CN"/>
        </w:rPr>
        <w:t>条件，在广泛吸纳社会力量的基础上，确保退役军人就业创业导师具备开展退役军人就业创业帮扶的能力素质。</w:t>
      </w:r>
      <w:r>
        <w:rPr>
          <w:rStyle w:val="10"/>
          <w:rFonts w:hint="eastAsia" w:ascii="Times New Roman" w:hAnsi="Times New Roman" w:eastAsia="仿宋_GB2312" w:cs="仿宋_GB2312"/>
          <w:i w:val="0"/>
          <w:caps w:val="0"/>
          <w:color w:val="auto"/>
          <w:spacing w:val="0"/>
          <w:sz w:val="32"/>
          <w:szCs w:val="32"/>
          <w:shd w:val="clear" w:color="auto" w:fill="FFFFFF"/>
        </w:rPr>
        <w:t>三是</w:t>
      </w:r>
      <w:r>
        <w:rPr>
          <w:rStyle w:val="10"/>
          <w:rFonts w:hint="eastAsia" w:ascii="Times New Roman" w:hAnsi="Times New Roman" w:eastAsia="仿宋_GB2312" w:cs="仿宋_GB2312"/>
          <w:i w:val="0"/>
          <w:caps w:val="0"/>
          <w:color w:val="auto"/>
          <w:spacing w:val="0"/>
          <w:sz w:val="32"/>
          <w:szCs w:val="32"/>
          <w:shd w:val="clear" w:color="auto" w:fill="FFFFFF"/>
          <w:lang w:val="en-US" w:eastAsia="zh-CN"/>
        </w:rPr>
        <w:t>公益为主</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鼓励退役军人就业创业导师向退役军人创业者提供公益性服务，对涉及退役军人事务部门组织的各类培训，引入退役军人就业创业导师作为师资力量确需支付劳务报酬的，可参照有关文件执行。</w:t>
      </w:r>
      <w:r>
        <w:rPr>
          <w:rStyle w:val="10"/>
          <w:rFonts w:hint="eastAsia" w:ascii="Times New Roman" w:hAnsi="Times New Roman" w:eastAsia="仿宋_GB2312" w:cs="仿宋_GB2312"/>
          <w:i w:val="0"/>
          <w:caps w:val="0"/>
          <w:color w:val="auto"/>
          <w:spacing w:val="0"/>
          <w:sz w:val="32"/>
          <w:szCs w:val="32"/>
          <w:shd w:val="clear" w:color="auto" w:fill="FFFFFF"/>
        </w:rPr>
        <w:t>四是</w:t>
      </w:r>
      <w:r>
        <w:rPr>
          <w:rStyle w:val="10"/>
          <w:rFonts w:hint="eastAsia" w:ascii="Times New Roman" w:hAnsi="Times New Roman" w:eastAsia="仿宋_GB2312" w:cs="仿宋_GB2312"/>
          <w:i w:val="0"/>
          <w:caps w:val="0"/>
          <w:color w:val="auto"/>
          <w:spacing w:val="0"/>
          <w:sz w:val="32"/>
          <w:szCs w:val="32"/>
          <w:shd w:val="clear" w:color="auto" w:fill="FFFFFF"/>
          <w:lang w:val="en-US" w:eastAsia="zh-CN"/>
        </w:rPr>
        <w:t>规范管理</w:t>
      </w:r>
      <w:r>
        <w:rPr>
          <w:rFonts w:hint="eastAsia" w:ascii="Times New Roman" w:hAnsi="Times New Roman" w:eastAsia="仿宋_GB2312" w:cs="仿宋_GB2312"/>
          <w:i w:val="0"/>
          <w:caps w:val="0"/>
          <w:color w:val="auto"/>
          <w:spacing w:val="0"/>
          <w:sz w:val="32"/>
          <w:szCs w:val="32"/>
          <w:shd w:val="clear" w:color="auto" w:fill="FFFFFF"/>
        </w:rPr>
        <w:t>。从</w:t>
      </w:r>
      <w:r>
        <w:rPr>
          <w:rFonts w:hint="eastAsia" w:ascii="Times New Roman" w:hAnsi="Times New Roman" w:eastAsia="仿宋_GB2312" w:cs="仿宋_GB2312"/>
          <w:i w:val="0"/>
          <w:caps w:val="0"/>
          <w:color w:val="auto"/>
          <w:spacing w:val="0"/>
          <w:sz w:val="32"/>
          <w:szCs w:val="32"/>
          <w:shd w:val="clear" w:color="auto" w:fill="FFFFFF"/>
          <w:lang w:val="en-US" w:eastAsia="zh-CN"/>
        </w:rPr>
        <w:t>选聘</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工作开展</w:t>
      </w:r>
      <w:r>
        <w:rPr>
          <w:rFonts w:hint="eastAsia" w:ascii="Times New Roman" w:hAnsi="Times New Roman" w:eastAsia="仿宋_GB2312" w:cs="仿宋_GB2312"/>
          <w:i w:val="0"/>
          <w:caps w:val="0"/>
          <w:color w:val="auto"/>
          <w:spacing w:val="0"/>
          <w:sz w:val="32"/>
          <w:szCs w:val="32"/>
          <w:shd w:val="clear" w:color="auto" w:fill="FFFFFF"/>
        </w:rPr>
        <w:t>等环节都做到依法依规</w:t>
      </w:r>
      <w:r>
        <w:rPr>
          <w:rFonts w:hint="eastAsia" w:ascii="Times New Roman" w:hAnsi="Times New Roman" w:eastAsia="仿宋_GB2312" w:cs="仿宋_GB2312"/>
          <w:i w:val="0"/>
          <w:caps w:val="0"/>
          <w:color w:val="auto"/>
          <w:spacing w:val="0"/>
          <w:sz w:val="32"/>
          <w:szCs w:val="32"/>
          <w:shd w:val="clear" w:color="auto" w:fill="FFFFFF"/>
          <w:lang w:eastAsia="zh-CN"/>
        </w:rPr>
        <w:t>，</w:t>
      </w:r>
      <w:r>
        <w:rPr>
          <w:rFonts w:hint="eastAsia" w:ascii="Times New Roman" w:hAnsi="Times New Roman" w:eastAsia="仿宋_GB2312" w:cs="仿宋_GB2312"/>
          <w:i w:val="0"/>
          <w:caps w:val="0"/>
          <w:color w:val="auto"/>
          <w:spacing w:val="0"/>
          <w:sz w:val="32"/>
          <w:szCs w:val="32"/>
          <w:shd w:val="clear" w:color="auto" w:fill="FFFFFF"/>
        </w:rPr>
        <w:t>公开透明。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eastAsia" w:ascii="Times New Roman" w:hAnsi="Times New Roman" w:eastAsia="仿宋_GB2312" w:cs="仿宋_GB2312"/>
          <w:color w:val="auto"/>
          <w:sz w:val="32"/>
          <w:szCs w:val="32"/>
        </w:rPr>
      </w:pPr>
      <w:r>
        <w:rPr>
          <w:rFonts w:hint="eastAsia" w:ascii="Times New Roman" w:hAnsi="Times New Roman" w:eastAsia="黑体" w:cs="黑体"/>
          <w:i w:val="0"/>
          <w:caps w:val="0"/>
          <w:color w:val="auto"/>
          <w:spacing w:val="0"/>
          <w:sz w:val="32"/>
          <w:szCs w:val="32"/>
          <w:shd w:val="clear" w:color="auto" w:fill="FFFFFF"/>
        </w:rPr>
        <w:t>四、</w:t>
      </w:r>
      <w:r>
        <w:rPr>
          <w:rFonts w:hint="eastAsia" w:ascii="Times New Roman" w:hAnsi="Times New Roman" w:eastAsia="黑体" w:cs="黑体"/>
          <w:i w:val="0"/>
          <w:caps w:val="0"/>
          <w:color w:val="auto"/>
          <w:spacing w:val="0"/>
          <w:sz w:val="32"/>
          <w:szCs w:val="32"/>
          <w:shd w:val="clear" w:color="auto" w:fill="FFFFFF"/>
          <w:lang w:eastAsia="zh-CN"/>
        </w:rPr>
        <w:t>《</w:t>
      </w:r>
      <w:r>
        <w:rPr>
          <w:rFonts w:hint="eastAsia" w:ascii="Times New Roman" w:hAnsi="Times New Roman" w:eastAsia="黑体" w:cs="黑体"/>
          <w:i w:val="0"/>
          <w:caps w:val="0"/>
          <w:color w:val="auto"/>
          <w:spacing w:val="0"/>
          <w:sz w:val="32"/>
          <w:szCs w:val="32"/>
          <w:shd w:val="clear" w:color="auto" w:fill="FFFFFF"/>
          <w:lang w:val="en-US" w:eastAsia="zh-CN"/>
        </w:rPr>
        <w:t>暂行办法</w:t>
      </w:r>
      <w:r>
        <w:rPr>
          <w:rFonts w:hint="eastAsia" w:ascii="Times New Roman" w:hAnsi="Times New Roman" w:eastAsia="黑体" w:cs="黑体"/>
          <w:i w:val="0"/>
          <w:caps w:val="0"/>
          <w:color w:val="auto"/>
          <w:spacing w:val="0"/>
          <w:sz w:val="32"/>
          <w:szCs w:val="32"/>
          <w:shd w:val="clear" w:color="auto" w:fill="FFFFFF"/>
          <w:lang w:eastAsia="zh-CN"/>
        </w:rPr>
        <w:t>》</w:t>
      </w:r>
      <w:r>
        <w:rPr>
          <w:rFonts w:hint="eastAsia" w:ascii="Times New Roman" w:hAnsi="Times New Roman" w:eastAsia="黑体" w:cs="黑体"/>
          <w:i w:val="0"/>
          <w:caps w:val="0"/>
          <w:color w:val="auto"/>
          <w:spacing w:val="0"/>
          <w:sz w:val="32"/>
          <w:szCs w:val="32"/>
          <w:shd w:val="clear" w:color="auto" w:fill="FFFFFF"/>
          <w:lang w:val="en-US" w:eastAsia="zh-CN"/>
        </w:rPr>
        <w:t>的</w:t>
      </w:r>
      <w:r>
        <w:rPr>
          <w:rFonts w:hint="eastAsia" w:ascii="Times New Roman" w:hAnsi="Times New Roman" w:eastAsia="黑体" w:cs="黑体"/>
          <w:i w:val="0"/>
          <w:caps w:val="0"/>
          <w:color w:val="auto"/>
          <w:spacing w:val="0"/>
          <w:sz w:val="32"/>
          <w:szCs w:val="32"/>
          <w:shd w:val="clear" w:color="auto" w:fill="FFFFFF"/>
        </w:rPr>
        <w:t>主要内容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eastAsia" w:ascii="Times New Roman" w:hAnsi="Times New Roman" w:eastAsia="仿宋_GB2312" w:cs="仿宋_GB2312"/>
          <w:color w:val="auto"/>
          <w:sz w:val="32"/>
          <w:szCs w:val="32"/>
        </w:rPr>
      </w:pP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暂行办法</w:t>
      </w:r>
      <w:r>
        <w:rPr>
          <w:rFonts w:hint="eastAsia" w:ascii="Times New Roman" w:hAnsi="Times New Roman" w:eastAsia="仿宋_GB2312" w:cs="仿宋_GB2312"/>
          <w:i w:val="0"/>
          <w:caps w:val="0"/>
          <w:color w:val="auto"/>
          <w:spacing w:val="0"/>
          <w:sz w:val="32"/>
          <w:szCs w:val="32"/>
          <w:shd w:val="clear" w:color="auto" w:fill="FFFFFF"/>
        </w:rPr>
        <w:t>》主要包含5项内容，分别是总则、</w:t>
      </w:r>
      <w:r>
        <w:rPr>
          <w:rFonts w:hint="eastAsia" w:ascii="Times New Roman" w:hAnsi="Times New Roman" w:eastAsia="仿宋_GB2312" w:cs="仿宋_GB2312"/>
          <w:i w:val="0"/>
          <w:caps w:val="0"/>
          <w:color w:val="auto"/>
          <w:spacing w:val="0"/>
          <w:sz w:val="32"/>
          <w:szCs w:val="32"/>
          <w:shd w:val="clear" w:color="auto" w:fill="FFFFFF"/>
          <w:lang w:val="en-US" w:eastAsia="zh-CN"/>
        </w:rPr>
        <w:t>导师组成</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工作职责、聘任与解聘、</w:t>
      </w:r>
      <w:r>
        <w:rPr>
          <w:rFonts w:hint="eastAsia" w:ascii="Times New Roman" w:hAnsi="Times New Roman" w:eastAsia="仿宋_GB2312" w:cs="仿宋_GB2312"/>
          <w:i w:val="0"/>
          <w:caps w:val="0"/>
          <w:color w:val="auto"/>
          <w:spacing w:val="0"/>
          <w:sz w:val="32"/>
          <w:szCs w:val="32"/>
          <w:shd w:val="clear" w:color="auto" w:fill="FFFFFF"/>
        </w:rPr>
        <w:t>附则。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eastAsia" w:ascii="Times New Roman" w:hAnsi="Times New Roman" w:eastAsia="仿宋_GB2312" w:cs="仿宋_GB2312"/>
          <w:i w:val="0"/>
          <w:caps w:val="0"/>
          <w:color w:val="auto"/>
          <w:spacing w:val="0"/>
          <w:sz w:val="32"/>
          <w:szCs w:val="32"/>
          <w:shd w:val="clear" w:color="auto" w:fill="FFFFFF"/>
          <w:lang w:val="en-US" w:eastAsia="zh-CN"/>
        </w:rPr>
      </w:pPr>
      <w:r>
        <w:rPr>
          <w:rStyle w:val="10"/>
          <w:rFonts w:hint="eastAsia" w:ascii="楷体_GB2312" w:hAnsi="楷体_GB2312" w:eastAsia="楷体_GB2312" w:cs="楷体_GB2312"/>
          <w:b w:val="0"/>
          <w:bCs/>
          <w:i w:val="0"/>
          <w:caps w:val="0"/>
          <w:color w:val="auto"/>
          <w:spacing w:val="0"/>
          <w:sz w:val="32"/>
          <w:szCs w:val="32"/>
          <w:shd w:val="clear" w:color="auto" w:fill="FFFFFF"/>
        </w:rPr>
        <w:t>（一）总则</w:t>
      </w:r>
      <w:r>
        <w:rPr>
          <w:rStyle w:val="10"/>
          <w:rFonts w:ascii="楷体_GB2312" w:hAnsi="楷体_GB2312" w:eastAsia="楷体_GB2312" w:cs="楷体_GB2312"/>
          <w:b w:val="0"/>
          <w:bCs/>
        </w:rPr>
        <w:t>。</w:t>
      </w:r>
      <w:r>
        <w:rPr>
          <w:rFonts w:hint="eastAsia" w:ascii="Times New Roman" w:hAnsi="Times New Roman" w:eastAsia="仿宋_GB2312" w:cs="仿宋_GB2312"/>
          <w:i w:val="0"/>
          <w:caps w:val="0"/>
          <w:color w:val="auto"/>
          <w:spacing w:val="0"/>
          <w:sz w:val="32"/>
          <w:szCs w:val="32"/>
          <w:shd w:val="clear" w:color="auto" w:fill="FFFFFF"/>
        </w:rPr>
        <w:t>明确了制定《</w:t>
      </w:r>
      <w:r>
        <w:rPr>
          <w:rFonts w:hint="eastAsia" w:ascii="Times New Roman" w:hAnsi="Times New Roman" w:eastAsia="仿宋_GB2312" w:cs="仿宋_GB2312"/>
          <w:i w:val="0"/>
          <w:caps w:val="0"/>
          <w:color w:val="auto"/>
          <w:spacing w:val="0"/>
          <w:sz w:val="32"/>
          <w:szCs w:val="32"/>
          <w:shd w:val="clear" w:color="auto" w:fill="FFFFFF"/>
          <w:lang w:val="en-US" w:eastAsia="zh-CN"/>
        </w:rPr>
        <w:t>暂行办法</w:t>
      </w:r>
      <w:r>
        <w:rPr>
          <w:rFonts w:hint="eastAsia" w:ascii="Times New Roman" w:hAnsi="Times New Roman" w:eastAsia="仿宋_GB2312" w:cs="仿宋_GB2312"/>
          <w:i w:val="0"/>
          <w:caps w:val="0"/>
          <w:color w:val="auto"/>
          <w:spacing w:val="0"/>
          <w:sz w:val="32"/>
          <w:szCs w:val="32"/>
          <w:shd w:val="clear" w:color="auto" w:fill="FFFFFF"/>
        </w:rPr>
        <w:t>》的目的</w:t>
      </w:r>
      <w:r>
        <w:rPr>
          <w:rFonts w:hint="eastAsia" w:ascii="Times New Roman" w:hAnsi="Times New Roman" w:eastAsia="仿宋_GB2312" w:cs="仿宋_GB2312"/>
          <w:i w:val="0"/>
          <w:caps w:val="0"/>
          <w:color w:val="auto"/>
          <w:spacing w:val="0"/>
          <w:sz w:val="32"/>
          <w:szCs w:val="32"/>
          <w:shd w:val="clear" w:color="auto" w:fill="FFFFFF"/>
          <w:lang w:val="en-US" w:eastAsia="zh-CN"/>
        </w:rPr>
        <w:t>和</w:t>
      </w:r>
      <w:r>
        <w:rPr>
          <w:rFonts w:hint="eastAsia" w:ascii="Times New Roman" w:hAnsi="Times New Roman" w:eastAsia="仿宋_GB2312" w:cs="仿宋_GB2312"/>
          <w:i w:val="0"/>
          <w:caps w:val="0"/>
          <w:color w:val="auto"/>
          <w:spacing w:val="0"/>
          <w:sz w:val="32"/>
          <w:szCs w:val="32"/>
          <w:shd w:val="clear" w:color="auto" w:fill="FFFFFF"/>
        </w:rPr>
        <w:t>依据、</w:t>
      </w:r>
      <w:r>
        <w:rPr>
          <w:rFonts w:hint="eastAsia" w:ascii="Times New Roman" w:hAnsi="Times New Roman" w:eastAsia="仿宋_GB2312" w:cs="仿宋_GB2312"/>
          <w:i w:val="0"/>
          <w:caps w:val="0"/>
          <w:color w:val="auto"/>
          <w:spacing w:val="0"/>
          <w:sz w:val="32"/>
          <w:szCs w:val="32"/>
          <w:shd w:val="clear" w:color="auto" w:fill="FFFFFF"/>
          <w:lang w:val="en-US" w:eastAsia="zh-CN"/>
        </w:rPr>
        <w:t>导师定义、导师选聘</w:t>
      </w:r>
      <w:r>
        <w:rPr>
          <w:rFonts w:hint="eastAsia" w:ascii="Times New Roman" w:hAnsi="Times New Roman" w:eastAsia="仿宋_GB2312" w:cs="仿宋_GB2312"/>
          <w:i w:val="0"/>
          <w:caps w:val="0"/>
          <w:color w:val="auto"/>
          <w:spacing w:val="0"/>
          <w:sz w:val="32"/>
          <w:szCs w:val="32"/>
          <w:shd w:val="clear" w:color="auto" w:fill="FFFFFF"/>
        </w:rPr>
        <w:t>。</w:t>
      </w:r>
      <w:r>
        <w:rPr>
          <w:rFonts w:hint="eastAsia" w:ascii="Times New Roman" w:hAnsi="Times New Roman" w:eastAsia="仿宋_GB2312" w:cs="仿宋_GB2312"/>
          <w:i w:val="0"/>
          <w:caps w:val="0"/>
          <w:color w:val="auto"/>
          <w:spacing w:val="0"/>
          <w:sz w:val="32"/>
          <w:szCs w:val="32"/>
          <w:shd w:val="clear" w:color="auto" w:fill="FFFFFF"/>
          <w:lang w:val="en-US" w:eastAsia="zh-CN"/>
        </w:rPr>
        <w:t>在导师选聘上，明确退役军人就业创业导师指各级退役军人事务部门聘任的，具有就业创业专项知识或技能，为退役军人就业创业提供专业服务的人士，各级退役军人事务部门可结合本地区经济社会发展实际和工作开展需要自行选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Style w:val="10"/>
          <w:rFonts w:hint="default" w:ascii="Times New Roman" w:hAnsi="Times New Roman" w:eastAsia="仿宋_GB2312" w:cs="仿宋_GB2312"/>
          <w:b w:val="0"/>
          <w:bCs/>
          <w:i w:val="0"/>
          <w:caps w:val="0"/>
          <w:color w:val="auto"/>
          <w:spacing w:val="0"/>
          <w:sz w:val="32"/>
          <w:szCs w:val="32"/>
          <w:shd w:val="clear" w:color="auto" w:fill="FFFFFF"/>
          <w:lang w:val="en-US" w:eastAsia="zh-CN"/>
        </w:rPr>
      </w:pPr>
      <w:r>
        <w:rPr>
          <w:rStyle w:val="10"/>
          <w:rFonts w:hint="eastAsia" w:ascii="楷体_GB2312" w:hAnsi="楷体_GB2312" w:eastAsia="楷体_GB2312" w:cs="楷体_GB2312"/>
          <w:b w:val="0"/>
          <w:bCs/>
          <w:i w:val="0"/>
          <w:caps w:val="0"/>
          <w:color w:val="auto"/>
          <w:spacing w:val="0"/>
          <w:sz w:val="32"/>
          <w:szCs w:val="32"/>
          <w:shd w:val="clear" w:color="auto" w:fill="FFFFFF"/>
          <w:lang w:eastAsia="zh-CN"/>
        </w:rPr>
        <w:t>（</w:t>
      </w:r>
      <w:r>
        <w:rPr>
          <w:rStyle w:val="10"/>
          <w:rFonts w:hint="eastAsia" w:ascii="楷体_GB2312" w:hAnsi="楷体_GB2312" w:eastAsia="楷体_GB2312" w:cs="楷体_GB2312"/>
          <w:b w:val="0"/>
          <w:bCs/>
          <w:i w:val="0"/>
          <w:caps w:val="0"/>
          <w:color w:val="auto"/>
          <w:spacing w:val="0"/>
          <w:sz w:val="32"/>
          <w:szCs w:val="32"/>
          <w:shd w:val="clear" w:color="auto" w:fill="FFFFFF"/>
          <w:lang w:val="en-US" w:eastAsia="zh-CN"/>
        </w:rPr>
        <w:t>二</w:t>
      </w:r>
      <w:r>
        <w:rPr>
          <w:rStyle w:val="10"/>
          <w:rFonts w:hint="eastAsia" w:ascii="楷体_GB2312" w:hAnsi="楷体_GB2312" w:eastAsia="楷体_GB2312" w:cs="楷体_GB2312"/>
          <w:b w:val="0"/>
          <w:bCs/>
          <w:i w:val="0"/>
          <w:caps w:val="0"/>
          <w:color w:val="auto"/>
          <w:spacing w:val="0"/>
          <w:sz w:val="32"/>
          <w:szCs w:val="32"/>
          <w:shd w:val="clear" w:color="auto" w:fill="FFFFFF"/>
          <w:lang w:eastAsia="zh-CN"/>
        </w:rPr>
        <w:t>）</w:t>
      </w:r>
      <w:r>
        <w:rPr>
          <w:rStyle w:val="10"/>
          <w:rFonts w:hint="eastAsia" w:ascii="楷体_GB2312" w:hAnsi="楷体_GB2312" w:eastAsia="楷体_GB2312" w:cs="楷体_GB2312"/>
          <w:b w:val="0"/>
          <w:bCs/>
          <w:i w:val="0"/>
          <w:caps w:val="0"/>
          <w:color w:val="auto"/>
          <w:spacing w:val="0"/>
          <w:sz w:val="32"/>
          <w:szCs w:val="32"/>
          <w:shd w:val="clear" w:color="auto" w:fill="FFFFFF"/>
          <w:lang w:val="en-US" w:eastAsia="zh-CN"/>
        </w:rPr>
        <w:t>导师组成。</w:t>
      </w:r>
      <w:r>
        <w:rPr>
          <w:rStyle w:val="10"/>
          <w:rFonts w:hint="eastAsia" w:ascii="Times New Roman" w:hAnsi="Times New Roman" w:eastAsia="仿宋_GB2312" w:cs="仿宋_GB2312"/>
          <w:b w:val="0"/>
          <w:bCs/>
          <w:i w:val="0"/>
          <w:caps w:val="0"/>
          <w:color w:val="auto"/>
          <w:spacing w:val="0"/>
          <w:sz w:val="32"/>
          <w:szCs w:val="32"/>
          <w:shd w:val="clear" w:color="auto" w:fill="FFFFFF"/>
          <w:lang w:val="en-US" w:eastAsia="zh-CN"/>
        </w:rPr>
        <w:t>明确了导师的分类和各类导师需要具备的条件，明确了导师主要由具有军人情怀、热</w:t>
      </w:r>
      <w:r>
        <w:rPr>
          <w:rStyle w:val="10"/>
          <w:rFonts w:hint="eastAsia" w:eastAsia="仿宋_GB2312" w:cs="仿宋_GB2312"/>
          <w:b w:val="0"/>
          <w:bCs/>
          <w:i w:val="0"/>
          <w:caps w:val="0"/>
          <w:color w:val="auto"/>
          <w:spacing w:val="0"/>
          <w:sz w:val="32"/>
          <w:szCs w:val="32"/>
          <w:shd w:val="clear" w:color="auto" w:fill="FFFFFF"/>
          <w:lang w:val="en-US" w:eastAsia="zh-CN"/>
        </w:rPr>
        <w:t>心</w:t>
      </w:r>
      <w:r>
        <w:rPr>
          <w:rStyle w:val="10"/>
          <w:rFonts w:hint="eastAsia" w:ascii="Times New Roman" w:hAnsi="Times New Roman" w:eastAsia="仿宋_GB2312" w:cs="仿宋_GB2312"/>
          <w:b w:val="0"/>
          <w:bCs/>
          <w:i w:val="0"/>
          <w:caps w:val="0"/>
          <w:color w:val="auto"/>
          <w:spacing w:val="0"/>
          <w:sz w:val="32"/>
          <w:szCs w:val="32"/>
          <w:shd w:val="clear" w:color="auto" w:fill="FFFFFF"/>
          <w:lang w:val="en-US" w:eastAsia="zh-CN"/>
        </w:rPr>
        <w:t>于扶持退役军人就业创业的企业家，熟悉经济、法律、金融、财税、创投、就业创业政策等方面的专家组成，鼓励在就业创业中做出突出成绩的退役军人参与到此项工作中来。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default" w:ascii="Times New Roman" w:hAnsi="Times New Roman" w:eastAsia="仿宋_GB2312" w:cs="仿宋_GB2312"/>
          <w:i w:val="0"/>
          <w:caps w:val="0"/>
          <w:color w:val="auto"/>
          <w:spacing w:val="0"/>
          <w:sz w:val="32"/>
          <w:szCs w:val="32"/>
          <w:shd w:val="clear" w:color="auto" w:fill="FFFFFF"/>
          <w:lang w:val="en-US" w:eastAsia="zh-CN"/>
        </w:rPr>
      </w:pPr>
      <w:r>
        <w:rPr>
          <w:rStyle w:val="10"/>
          <w:rFonts w:hint="eastAsia" w:ascii="楷体_GB2312" w:hAnsi="楷体_GB2312" w:eastAsia="楷体_GB2312" w:cs="楷体_GB2312"/>
          <w:b w:val="0"/>
          <w:bCs/>
          <w:i w:val="0"/>
          <w:caps w:val="0"/>
          <w:color w:val="auto"/>
          <w:spacing w:val="0"/>
          <w:sz w:val="32"/>
          <w:szCs w:val="32"/>
          <w:shd w:val="clear" w:color="auto" w:fill="FFFFFF"/>
        </w:rPr>
        <w:t>（</w:t>
      </w:r>
      <w:r>
        <w:rPr>
          <w:rStyle w:val="10"/>
          <w:rFonts w:hint="eastAsia" w:ascii="楷体_GB2312" w:hAnsi="楷体_GB2312" w:eastAsia="楷体_GB2312" w:cs="楷体_GB2312"/>
          <w:b w:val="0"/>
          <w:bCs/>
          <w:i w:val="0"/>
          <w:caps w:val="0"/>
          <w:color w:val="auto"/>
          <w:spacing w:val="0"/>
          <w:sz w:val="32"/>
          <w:szCs w:val="32"/>
          <w:shd w:val="clear" w:color="auto" w:fill="FFFFFF"/>
          <w:lang w:val="en-US" w:eastAsia="zh-CN"/>
        </w:rPr>
        <w:t>三</w:t>
      </w:r>
      <w:r>
        <w:rPr>
          <w:rStyle w:val="10"/>
          <w:rFonts w:hint="eastAsia" w:ascii="楷体_GB2312" w:hAnsi="楷体_GB2312" w:eastAsia="楷体_GB2312" w:cs="楷体_GB2312"/>
          <w:b w:val="0"/>
          <w:bCs/>
          <w:i w:val="0"/>
          <w:caps w:val="0"/>
          <w:color w:val="auto"/>
          <w:spacing w:val="0"/>
          <w:sz w:val="32"/>
          <w:szCs w:val="32"/>
          <w:shd w:val="clear" w:color="auto" w:fill="FFFFFF"/>
        </w:rPr>
        <w:t>）</w:t>
      </w:r>
      <w:r>
        <w:rPr>
          <w:rStyle w:val="10"/>
          <w:rFonts w:hint="eastAsia" w:ascii="楷体_GB2312" w:hAnsi="楷体_GB2312" w:eastAsia="楷体_GB2312" w:cs="楷体_GB2312"/>
          <w:b w:val="0"/>
          <w:bCs/>
          <w:i w:val="0"/>
          <w:caps w:val="0"/>
          <w:color w:val="auto"/>
          <w:spacing w:val="0"/>
          <w:sz w:val="32"/>
          <w:szCs w:val="32"/>
          <w:shd w:val="clear" w:color="auto" w:fill="FFFFFF"/>
          <w:lang w:val="en-US" w:eastAsia="zh-CN"/>
        </w:rPr>
        <w:t>工作职责</w:t>
      </w:r>
      <w:r>
        <w:rPr>
          <w:rStyle w:val="10"/>
          <w:rFonts w:ascii="楷体_GB2312" w:hAnsi="楷体_GB2312" w:eastAsia="楷体_GB2312" w:cs="楷体_GB2312"/>
          <w:b w:val="0"/>
          <w:bCs/>
        </w:rPr>
        <w:t>。</w:t>
      </w:r>
      <w:r>
        <w:rPr>
          <w:rFonts w:hint="eastAsia" w:ascii="Times New Roman" w:hAnsi="Times New Roman" w:eastAsia="仿宋_GB2312" w:cs="仿宋_GB2312"/>
          <w:i w:val="0"/>
          <w:caps w:val="0"/>
          <w:color w:val="auto"/>
          <w:spacing w:val="0"/>
          <w:sz w:val="32"/>
          <w:szCs w:val="32"/>
          <w:shd w:val="clear" w:color="auto" w:fill="FFFFFF"/>
          <w:lang w:val="en-US" w:eastAsia="zh-CN"/>
        </w:rPr>
        <w:t>明确了导师要履行的职责，</w:t>
      </w:r>
      <w:r>
        <w:rPr>
          <w:rFonts w:hint="eastAsia" w:eastAsia="仿宋_GB2312" w:cs="仿宋_GB2312"/>
          <w:i w:val="0"/>
          <w:caps w:val="0"/>
          <w:color w:val="auto"/>
          <w:spacing w:val="0"/>
          <w:sz w:val="32"/>
          <w:szCs w:val="32"/>
          <w:shd w:val="clear" w:color="auto" w:fill="FFFFFF"/>
          <w:lang w:val="en-US" w:eastAsia="zh-CN"/>
        </w:rPr>
        <w:t>即</w:t>
      </w:r>
      <w:r>
        <w:rPr>
          <w:rFonts w:hint="eastAsia" w:ascii="Times New Roman" w:hAnsi="Times New Roman" w:eastAsia="仿宋_GB2312" w:cs="仿宋_GB2312"/>
          <w:i w:val="0"/>
          <w:caps w:val="0"/>
          <w:color w:val="auto"/>
          <w:spacing w:val="0"/>
          <w:sz w:val="32"/>
          <w:szCs w:val="32"/>
          <w:shd w:val="clear" w:color="auto" w:fill="FFFFFF"/>
          <w:lang w:val="en-US" w:eastAsia="zh-CN"/>
        </w:rPr>
        <w:t>配合各级退役军人事务部门开展培训、讲座、论坛、会议、沙龙等就业创业工作，开展退役军人就业创业课题研究，针对退役军人个性化的需求，为退役军人提供就业指导和创业智力帮扶。同时一些退役军人导师在开展上述工作的同时要协助退役军人事务部门开展退役军人思想政治教育，引导广大退役军人退役不褪色，在投身经济社会建设过程中保持军人本色，发挥更大作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5"/>
        <w:jc w:val="both"/>
        <w:textAlignment w:val="center"/>
        <w:rPr>
          <w:rFonts w:hint="default" w:ascii="Times New Roman" w:hAnsi="Times New Roman" w:eastAsia="仿宋_GB2312" w:cs="仿宋_GB2312"/>
          <w:i w:val="0"/>
          <w:caps w:val="0"/>
          <w:color w:val="auto"/>
          <w:spacing w:val="-6"/>
          <w:sz w:val="32"/>
          <w:szCs w:val="32"/>
          <w:shd w:val="clear" w:color="auto" w:fill="FFFFFF"/>
          <w:lang w:val="en-US" w:eastAsia="zh-CN"/>
        </w:rPr>
      </w:pPr>
      <w:r>
        <w:rPr>
          <w:rStyle w:val="10"/>
          <w:rFonts w:hint="default" w:ascii="Times New Roman" w:hAnsi="Times New Roman" w:eastAsia="楷体_GB2312" w:cs="Times New Roman"/>
          <w:b w:val="0"/>
          <w:bCs/>
          <w:i w:val="0"/>
          <w:caps w:val="0"/>
          <w:color w:val="auto"/>
          <w:spacing w:val="0"/>
          <w:sz w:val="32"/>
          <w:szCs w:val="32"/>
          <w:shd w:val="clear" w:color="auto" w:fill="FFFFFF"/>
        </w:rPr>
        <w:t>（</w:t>
      </w:r>
      <w:r>
        <w:rPr>
          <w:rStyle w:val="10"/>
          <w:rFonts w:hint="default" w:ascii="Times New Roman" w:hAnsi="Times New Roman" w:eastAsia="楷体_GB2312" w:cs="Times New Roman"/>
          <w:b w:val="0"/>
          <w:bCs/>
          <w:i w:val="0"/>
          <w:caps w:val="0"/>
          <w:color w:val="auto"/>
          <w:spacing w:val="0"/>
          <w:sz w:val="32"/>
          <w:szCs w:val="32"/>
          <w:shd w:val="clear" w:color="auto" w:fill="FFFFFF"/>
          <w:lang w:val="en-US" w:eastAsia="zh-CN"/>
        </w:rPr>
        <w:t>四</w:t>
      </w:r>
      <w:r>
        <w:rPr>
          <w:rStyle w:val="10"/>
          <w:rFonts w:hint="default" w:ascii="Times New Roman" w:hAnsi="Times New Roman" w:eastAsia="楷体_GB2312" w:cs="Times New Roman"/>
          <w:b w:val="0"/>
          <w:bCs/>
          <w:i w:val="0"/>
          <w:caps w:val="0"/>
          <w:color w:val="auto"/>
          <w:spacing w:val="0"/>
          <w:sz w:val="32"/>
          <w:szCs w:val="32"/>
          <w:shd w:val="clear" w:color="auto" w:fill="FFFFFF"/>
        </w:rPr>
        <w:t>）</w:t>
      </w:r>
      <w:r>
        <w:rPr>
          <w:rStyle w:val="10"/>
          <w:rFonts w:hint="default" w:ascii="Times New Roman" w:hAnsi="Times New Roman" w:eastAsia="楷体_GB2312" w:cs="Times New Roman"/>
          <w:b w:val="0"/>
          <w:bCs/>
          <w:i w:val="0"/>
          <w:caps w:val="0"/>
          <w:color w:val="auto"/>
          <w:spacing w:val="0"/>
          <w:sz w:val="32"/>
          <w:szCs w:val="32"/>
          <w:shd w:val="clear" w:color="auto" w:fill="FFFFFF"/>
          <w:lang w:val="en-US" w:eastAsia="zh-CN"/>
        </w:rPr>
        <w:t>聘任与解聘</w:t>
      </w:r>
      <w:r>
        <w:rPr>
          <w:rStyle w:val="10"/>
          <w:rFonts w:hint="default" w:ascii="Times New Roman" w:hAnsi="Times New Roman" w:eastAsia="楷体_GB2312" w:cs="Times New Roman"/>
          <w:b w:val="0"/>
          <w:bCs/>
          <w:spacing w:val="0"/>
        </w:rPr>
        <w:t>。</w:t>
      </w:r>
      <w:r>
        <w:rPr>
          <w:rFonts w:hint="eastAsia" w:ascii="Times New Roman" w:hAnsi="Times New Roman" w:eastAsia="仿宋_GB2312" w:cs="仿宋_GB2312"/>
          <w:i w:val="0"/>
          <w:caps w:val="0"/>
          <w:color w:val="auto"/>
          <w:spacing w:val="-6"/>
          <w:sz w:val="32"/>
          <w:szCs w:val="32"/>
          <w:shd w:val="clear" w:color="auto" w:fill="FFFFFF"/>
          <w:lang w:val="en-US" w:eastAsia="zh-CN"/>
        </w:rPr>
        <w:t>明确了退役军人就业创业导师的任期年限及选聘程序，明确了导师在任期内解聘的条件。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9" w:lineRule="exact"/>
        <w:ind w:left="0" w:right="0" w:firstLine="640" w:firstLineChars="200"/>
        <w:jc w:val="both"/>
        <w:textAlignment w:val="center"/>
        <w:rPr>
          <w:rFonts w:hint="eastAsia" w:ascii="Times New Roman" w:hAnsi="Times New Roman" w:eastAsia="黑体" w:cs="黑体"/>
          <w:i w:val="0"/>
          <w:caps w:val="0"/>
          <w:color w:val="auto"/>
          <w:spacing w:val="0"/>
          <w:sz w:val="32"/>
          <w:szCs w:val="32"/>
          <w:shd w:val="clear" w:color="auto" w:fill="FFFFFF"/>
        </w:rPr>
      </w:pPr>
      <w:r>
        <w:rPr>
          <w:rStyle w:val="10"/>
          <w:rFonts w:hint="eastAsia" w:ascii="楷体_GB2312" w:hAnsi="楷体_GB2312" w:eastAsia="楷体_GB2312" w:cs="楷体_GB2312"/>
          <w:b w:val="0"/>
          <w:bCs/>
          <w:i w:val="0"/>
          <w:caps w:val="0"/>
          <w:color w:val="auto"/>
          <w:spacing w:val="0"/>
          <w:sz w:val="32"/>
          <w:szCs w:val="32"/>
          <w:shd w:val="clear" w:color="auto" w:fill="FFFFFF"/>
        </w:rPr>
        <w:t>（五）附则</w:t>
      </w:r>
      <w:r>
        <w:rPr>
          <w:rStyle w:val="10"/>
          <w:rFonts w:hint="eastAsia" w:ascii="楷体_GB2312" w:hAnsi="楷体_GB2312" w:eastAsia="楷体_GB2312" w:cs="楷体_GB2312"/>
          <w:b w:val="0"/>
          <w:bCs/>
          <w:lang w:eastAsia="zh-CN"/>
        </w:rPr>
        <w:t>。</w:t>
      </w:r>
      <w:r>
        <w:rPr>
          <w:rFonts w:hint="eastAsia" w:ascii="Times New Roman" w:hAnsi="Times New Roman" w:eastAsia="仿宋_GB2312" w:cs="仿宋_GB2312"/>
          <w:i w:val="0"/>
          <w:caps w:val="0"/>
          <w:color w:val="auto"/>
          <w:spacing w:val="0"/>
          <w:sz w:val="32"/>
          <w:szCs w:val="32"/>
          <w:shd w:val="clear" w:color="auto" w:fill="FFFFFF"/>
        </w:rPr>
        <w:t>明确了《</w:t>
      </w:r>
      <w:r>
        <w:rPr>
          <w:rFonts w:hint="eastAsia" w:ascii="Times New Roman" w:hAnsi="Times New Roman" w:eastAsia="仿宋_GB2312" w:cs="仿宋_GB2312"/>
          <w:i w:val="0"/>
          <w:caps w:val="0"/>
          <w:color w:val="auto"/>
          <w:spacing w:val="0"/>
          <w:sz w:val="32"/>
          <w:szCs w:val="32"/>
          <w:shd w:val="clear" w:color="auto" w:fill="FFFFFF"/>
          <w:lang w:val="en-US" w:eastAsia="zh-CN"/>
        </w:rPr>
        <w:t>暂行办法</w:t>
      </w:r>
      <w:r>
        <w:rPr>
          <w:rFonts w:hint="eastAsia" w:ascii="Times New Roman" w:hAnsi="Times New Roman" w:eastAsia="仿宋_GB2312" w:cs="仿宋_GB2312"/>
          <w:i w:val="0"/>
          <w:caps w:val="0"/>
          <w:color w:val="auto"/>
          <w:spacing w:val="0"/>
          <w:sz w:val="32"/>
          <w:szCs w:val="32"/>
          <w:shd w:val="clear" w:color="auto" w:fill="FFFFFF"/>
        </w:rPr>
        <w:t>》的解释权和发布时间。</w:t>
      </w:r>
    </w:p>
    <w:p>
      <w:pPr>
        <w:keepNext w:val="0"/>
        <w:keepLines w:val="0"/>
        <w:pageBreakBefore w:val="0"/>
        <w:widowControl w:val="0"/>
        <w:kinsoku/>
        <w:wordWrap/>
        <w:topLinePunct w:val="0"/>
        <w:autoSpaceDE/>
        <w:autoSpaceDN/>
        <w:bidi w:val="0"/>
        <w:adjustRightInd/>
        <w:snapToGrid/>
        <w:spacing w:line="579" w:lineRule="exact"/>
        <w:rPr>
          <w:rFonts w:ascii="Times New Roman" w:hAnsi="Times New Roman"/>
        </w:rPr>
      </w:pPr>
    </w:p>
    <w:p>
      <w:pPr>
        <w:pStyle w:val="2"/>
      </w:pPr>
    </w:p>
    <w:sectPr>
      <w:footerReference r:id="rId5" w:type="default"/>
      <w:headerReference r:id="rId4" w:type="even"/>
      <w:footerReference r:id="rId6" w:type="even"/>
      <w:pgSz w:w="11906" w:h="16838"/>
      <w:pgMar w:top="2098" w:right="1474" w:bottom="1984" w:left="1587" w:header="851" w:footer="1417"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25.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Qvfs/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3WYMLG/ynOHIsL1XIKtS/h9Q/QBQSwMEFAAAAAgAh07iQPHShCgiAgAANw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Qvfs/VAAAACAEAAA8AAAAAAAAAAQAgAAAAOAAAAGRycy9kb3ducmV2&#10;LnhtbFBLAQIUABQAAAAIAIdO4kDx0oQoIgIAADcEAAAOAAAAAAAAAAEAIAAAADoBAABkcnMvZTJv&#10;RG9jLnhtbFBLBQYAAAAABgAGAFkBAADO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val="en-US" w:eastAsia="zh-CN"/>
                      </w:rPr>
                    </w:pP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FK2R4uQEAAGADAAAOAAAAAAAAAAEAIAAAADQBAABkcnMv&#10;ZTJvRG9jLnhtbFBLBQYAAAAABgAGAFkBAABf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-142240</wp:posOffset>
              </wp:positionV>
              <wp:extent cx="694690" cy="27368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694690" cy="273685"/>
                      </a:xfrm>
                      <a:prstGeom prst="rect">
                        <a:avLst/>
                      </a:prstGeom>
                      <a:noFill/>
                      <a:ln>
                        <a:noFill/>
                      </a:ln>
                      <a:effectLst/>
                    </wps:spPr>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wrap="square" lIns="0" tIns="0" rIns="0" bIns="0" upright="false"/>
                  </wps:wsp>
                </a:graphicData>
              </a:graphic>
            </wp:anchor>
          </w:drawing>
        </mc:Choice>
        <mc:Fallback>
          <w:pict>
            <v:shape id="_x0000_s1026" o:spid="_x0000_s1026" o:spt="202" type="#_x0000_t202" style="position:absolute;left:0pt;margin-top:-11.2pt;height:21.55pt;width:54.7pt;mso-position-horizontal:outside;mso-position-horizontal-relative:margin;z-index:251658240;mso-width-relative:page;mso-height-relative:page;" filled="f" stroked="f" coordsize="21600,21600" o:gfxdata="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HwJsB9YAAAAHAQAADwAAAAAAAAABACAAAAA4AAAAZHJzL2Rvd25y&#10;ZXYueG1sUEsBAhQAFAAAAAgAh07iQLX5MY2xAQAARgMAAA4AAAAAAAAAAQAgAAAAOwEAAGRycy9l&#10;Mm9Eb2MueG1sUEsFBgAAAAAGAAYAWQEAAF4FAAAAAA==&#10;">
              <v:fill on="f" focussize="0,0"/>
              <v:stroke on="f"/>
              <v:imagedata o:title=""/>
              <o:lock v:ext="edit" aspectratio="f"/>
              <v:textbox inset="0mm,0mm,0mm,0mm">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revisionView w:markup="0"/>
  <w:trackRevisions w:val="true"/>
  <w:documentProtection w:edit="forms"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D2FB3"/>
    <w:rsid w:val="017929C4"/>
    <w:rsid w:val="07EA1FAE"/>
    <w:rsid w:val="116D2000"/>
    <w:rsid w:val="11C467E4"/>
    <w:rsid w:val="18740F15"/>
    <w:rsid w:val="1D3A1BBD"/>
    <w:rsid w:val="26404C04"/>
    <w:rsid w:val="2906417C"/>
    <w:rsid w:val="29D46E46"/>
    <w:rsid w:val="2A320487"/>
    <w:rsid w:val="307C1E04"/>
    <w:rsid w:val="331B7B1C"/>
    <w:rsid w:val="36526CDD"/>
    <w:rsid w:val="427C5810"/>
    <w:rsid w:val="43EE6D9A"/>
    <w:rsid w:val="47CD6290"/>
    <w:rsid w:val="48C71C5E"/>
    <w:rsid w:val="577046AC"/>
    <w:rsid w:val="577E35B7"/>
    <w:rsid w:val="5F3B7323"/>
    <w:rsid w:val="5F82609B"/>
    <w:rsid w:val="61AD2FB3"/>
    <w:rsid w:val="65477BFF"/>
    <w:rsid w:val="77B05DB6"/>
    <w:rsid w:val="789408D9"/>
    <w:rsid w:val="799F011E"/>
    <w:rsid w:val="79FF3494"/>
    <w:rsid w:val="7B3C08EE"/>
    <w:rsid w:val="7BEBCD71"/>
    <w:rsid w:val="F6FD025B"/>
    <w:rsid w:val="F7FE4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3">
    <w:name w:val="table of authorities"/>
    <w:basedOn w:val="1"/>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uiPriority w:val="0"/>
    <w:pPr>
      <w:spacing w:before="240" w:after="60"/>
      <w:jc w:val="center"/>
      <w:outlineLvl w:val="0"/>
    </w:pPr>
    <w:rPr>
      <w:rFonts w:ascii="Cambria" w:hAnsi="Cambria" w:eastAsia="宋体" w:cs="Times New Roman"/>
      <w:b/>
      <w:bCs/>
      <w:sz w:val="32"/>
      <w:szCs w:val="32"/>
    </w:rPr>
  </w:style>
  <w:style w:type="character" w:styleId="10">
    <w:name w:val="Strong"/>
    <w:basedOn w:val="9"/>
    <w:qFormat/>
    <w:uiPriority w:val="0"/>
    <w:rPr>
      <w:b/>
    </w:rPr>
  </w:style>
  <w:style w:type="paragraph" w:styleId="1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3937</Words>
  <Characters>3965</Characters>
  <Lines>0</Lines>
  <Paragraphs>0</Paragraphs>
  <TotalTime>7</TotalTime>
  <ScaleCrop>false</ScaleCrop>
  <LinksUpToDate>false</LinksUpToDate>
  <CharactersWithSpaces>4200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2021-04-22T15:21:00Z</dcterms:created>
  <dc:creator>就业创业处-苏斌</dc:creator>
  <cp:lastModifiedBy>黄起悦</cp:lastModifiedBy>
  <cp:lastPrinted>2021-04-30T15:53:23Z</cp:lastPrinted>
  <dcterms:modified xsi:type="dcterms:W3CDTF">2023-05-12T21:06:45Z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B2F4FB78F7CB407A92F9FE5FA30F20E4</vt:lpwstr>
  </property>
</Properties>
</file>